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8A7782" w:rsidRPr="008A7782" w:rsidP="008A7782" w14:paraId="0F7A56A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A7782">
        <w:rPr>
          <w:rFonts w:ascii="Times New Roman" w:eastAsia="Times New Roman" w:hAnsi="Times New Roman" w:cs="Times New Roman"/>
          <w:b/>
          <w:bCs/>
        </w:rPr>
        <w:t xml:space="preserve">ДОГОВОР </w:t>
      </w:r>
    </w:p>
    <w:p w:rsidR="008A7782" w:rsidRPr="008A7782" w:rsidP="008A7782" w14:paraId="635B69E2" w14:textId="24E05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A7782">
        <w:rPr>
          <w:rFonts w:ascii="Times New Roman" w:eastAsia="Times New Roman" w:hAnsi="Times New Roman" w:cs="Times New Roman"/>
          <w:b/>
          <w:bCs/>
        </w:rPr>
        <w:t>уступки права требования (цессии)</w:t>
      </w:r>
      <w:r w:rsidR="004D25F7">
        <w:rPr>
          <w:rFonts w:ascii="Times New Roman" w:eastAsia="Times New Roman" w:hAnsi="Times New Roman" w:cs="Times New Roman"/>
          <w:b/>
          <w:bCs/>
        </w:rPr>
        <w:t xml:space="preserve"> </w:t>
      </w:r>
      <w:r w:rsidR="00DC106C">
        <w:rPr>
          <w:rFonts w:ascii="Times New Roman" w:eastAsia="Times New Roman" w:hAnsi="Times New Roman" w:cs="Times New Roman"/>
          <w:b/>
          <w:bCs/>
        </w:rPr>
        <w:t>№__</w:t>
      </w:r>
    </w:p>
    <w:p w:rsidR="008A7782" w:rsidRPr="008A7782" w:rsidP="008A7782" w14:paraId="44F9F0CC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Look w:val="04A0"/>
      </w:tblPr>
      <w:tblGrid>
        <w:gridCol w:w="4663"/>
        <w:gridCol w:w="4692"/>
      </w:tblGrid>
      <w:tr w14:paraId="344CDA0B" w14:textId="77777777" w:rsidTr="008B307F">
        <w:tblPrEx>
          <w:tblW w:w="0" w:type="auto"/>
          <w:tblLook w:val="04A0"/>
        </w:tblPrEx>
        <w:tc>
          <w:tcPr>
            <w:tcW w:w="4785" w:type="dxa"/>
          </w:tcPr>
          <w:p w:rsidR="008A7782" w:rsidRPr="008A7782" w:rsidP="004D25F7" w14:paraId="439798F4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8A7782">
              <w:rPr>
                <w:rFonts w:ascii="Times New Roman" w:eastAsia="Times New Roman" w:hAnsi="Times New Roman" w:cs="Times New Roman"/>
                <w:noProof/>
              </w:rPr>
              <w:t xml:space="preserve">ГОРОД </w:t>
            </w:r>
            <w:r w:rsidR="004D25F7">
              <w:rPr>
                <w:rFonts w:ascii="Times New Roman" w:eastAsia="Times New Roman" w:hAnsi="Times New Roman" w:cs="Times New Roman"/>
                <w:noProof/>
              </w:rPr>
              <w:t>МОСКВА</w:t>
            </w:r>
          </w:p>
        </w:tc>
        <w:tc>
          <w:tcPr>
            <w:tcW w:w="4786" w:type="dxa"/>
          </w:tcPr>
          <w:p w:rsidR="008A7782" w:rsidRPr="008A7782" w:rsidP="004D25F7" w14:paraId="29D39020" w14:textId="38C845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«___» ________________</w:t>
            </w:r>
            <w:r w:rsidRPr="008A7782">
              <w:rPr>
                <w:rFonts w:ascii="Times New Roman" w:eastAsia="Times New Roman" w:hAnsi="Times New Roman" w:cs="Times New Roman"/>
                <w:noProof/>
              </w:rPr>
              <w:t xml:space="preserve"> 202</w:t>
            </w:r>
            <w:r w:rsidR="00A91CC9">
              <w:rPr>
                <w:rFonts w:ascii="Times New Roman" w:eastAsia="Times New Roman" w:hAnsi="Times New Roman" w:cs="Times New Roman"/>
                <w:noProof/>
              </w:rPr>
              <w:t>__</w:t>
            </w:r>
            <w:r w:rsidRPr="008A7782">
              <w:rPr>
                <w:rFonts w:ascii="Times New Roman" w:eastAsia="Times New Roman" w:hAnsi="Times New Roman" w:cs="Times New Roman"/>
                <w:noProof/>
              </w:rPr>
              <w:t xml:space="preserve"> г.</w:t>
            </w:r>
          </w:p>
        </w:tc>
      </w:tr>
    </w:tbl>
    <w:p w:rsidR="008A7782" w:rsidRPr="008A7782" w:rsidP="008A7782" w14:paraId="0355973D" w14:textId="77777777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8A7782" w:rsidRPr="008A7782" w:rsidP="008A7782" w14:paraId="0597BE54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D25F7" w:rsidP="008A7782" w14:paraId="296D54B7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>Общество с ограниченной ответственностью «Строитель 60</w:t>
      </w:r>
      <w:r w:rsidRPr="00A42313">
        <w:rPr>
          <w:rFonts w:ascii="Times New Roman" w:hAnsi="Times New Roman"/>
          <w:b/>
        </w:rPr>
        <w:t xml:space="preserve">» </w:t>
      </w:r>
      <w:r w:rsidRPr="00A42313">
        <w:rPr>
          <w:rFonts w:ascii="Times New Roman" w:hAnsi="Times New Roman"/>
        </w:rPr>
        <w:t xml:space="preserve">в лице конкурсного управляющего </w:t>
      </w:r>
      <w:r>
        <w:rPr>
          <w:rFonts w:ascii="Times New Roman" w:hAnsi="Times New Roman"/>
        </w:rPr>
        <w:t>Савицкого Романа Витальевича</w:t>
      </w:r>
      <w:r w:rsidRPr="00A42313">
        <w:rPr>
          <w:rFonts w:ascii="Times New Roman" w:hAnsi="Times New Roman"/>
        </w:rPr>
        <w:t xml:space="preserve">, действующего </w:t>
      </w:r>
      <w:r>
        <w:rPr>
          <w:rFonts w:ascii="Times New Roman" w:hAnsi="Times New Roman"/>
        </w:rPr>
        <w:t>на основании Р</w:t>
      </w:r>
      <w:r w:rsidRPr="00A42313">
        <w:rPr>
          <w:rFonts w:ascii="Times New Roman" w:hAnsi="Times New Roman"/>
        </w:rPr>
        <w:t xml:space="preserve">ешения </w:t>
      </w:r>
      <w:r w:rsidRPr="00A42313">
        <w:rPr>
          <w:rFonts w:ascii="Times New Roman" w:hAnsi="Times New Roman"/>
          <w:shd w:val="clear" w:color="auto" w:fill="FFFFFF"/>
        </w:rPr>
        <w:t xml:space="preserve">Арбитражного суда </w:t>
      </w:r>
      <w:r>
        <w:rPr>
          <w:rFonts w:ascii="Times New Roman" w:hAnsi="Times New Roman"/>
          <w:shd w:val="clear" w:color="auto" w:fill="FFFFFF"/>
        </w:rPr>
        <w:t>города Москвы</w:t>
      </w:r>
      <w:r w:rsidRPr="00A42313">
        <w:rPr>
          <w:rFonts w:ascii="Times New Roman" w:hAnsi="Times New Roman"/>
          <w:shd w:val="clear" w:color="auto" w:fill="FFFFFF"/>
        </w:rPr>
        <w:t xml:space="preserve"> </w:t>
      </w:r>
      <w:r w:rsidRPr="00A42313">
        <w:rPr>
          <w:rFonts w:ascii="Times New Roman" w:hAnsi="Times New Roman"/>
          <w:noProof/>
        </w:rPr>
        <w:t>от «</w:t>
      </w:r>
      <w:r>
        <w:rPr>
          <w:rFonts w:ascii="Times New Roman" w:hAnsi="Times New Roman"/>
          <w:noProof/>
        </w:rPr>
        <w:t>03</w:t>
      </w:r>
      <w:r w:rsidRPr="00A42313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ноября</w:t>
      </w:r>
      <w:r w:rsidRPr="00A42313">
        <w:rPr>
          <w:rFonts w:ascii="Times New Roman" w:hAnsi="Times New Roman"/>
          <w:noProof/>
        </w:rPr>
        <w:t xml:space="preserve"> 20</w:t>
      </w:r>
      <w:r>
        <w:rPr>
          <w:rFonts w:ascii="Times New Roman" w:hAnsi="Times New Roman"/>
          <w:noProof/>
        </w:rPr>
        <w:t>22</w:t>
      </w:r>
      <w:r w:rsidRPr="00A42313">
        <w:rPr>
          <w:rFonts w:ascii="Times New Roman" w:hAnsi="Times New Roman"/>
          <w:noProof/>
        </w:rPr>
        <w:t xml:space="preserve">г., по делу № </w:t>
      </w:r>
      <w:r>
        <w:rPr>
          <w:rFonts w:ascii="Times New Roman" w:hAnsi="Times New Roman"/>
          <w:noProof/>
        </w:rPr>
        <w:t>А40-196617/21</w:t>
      </w:r>
      <w:r w:rsidRPr="00BE0335">
        <w:rPr>
          <w:rFonts w:ascii="Times New Roman" w:hAnsi="Times New Roman" w:cs="Times New Roman"/>
          <w:bCs/>
        </w:rPr>
        <w:t>,</w:t>
      </w:r>
      <w:r w:rsidRPr="00E2704B">
        <w:rPr>
          <w:rFonts w:ascii="Times New Roman" w:hAnsi="Times New Roman" w:cs="Times New Roman"/>
        </w:rPr>
        <w:t xml:space="preserve"> именуемое в дальнейшем </w:t>
      </w:r>
      <w:r w:rsidRPr="00E2704B">
        <w:rPr>
          <w:rFonts w:ascii="Times New Roman" w:hAnsi="Times New Roman" w:cs="Times New Roman"/>
          <w:b/>
          <w:lang w:eastAsia="ru-RU"/>
        </w:rPr>
        <w:t>«</w:t>
      </w:r>
      <w:r>
        <w:rPr>
          <w:rFonts w:ascii="Times New Roman" w:hAnsi="Times New Roman" w:cs="Times New Roman"/>
          <w:b/>
          <w:lang w:eastAsia="ru-RU"/>
        </w:rPr>
        <w:t>Цедент</w:t>
      </w:r>
      <w:r w:rsidRPr="00E2704B">
        <w:rPr>
          <w:rFonts w:ascii="Times New Roman" w:hAnsi="Times New Roman" w:cs="Times New Roman"/>
          <w:b/>
          <w:lang w:eastAsia="ru-RU"/>
        </w:rPr>
        <w:t>»</w:t>
      </w:r>
      <w:r w:rsidRPr="00E2704B">
        <w:rPr>
          <w:rFonts w:ascii="Times New Roman" w:hAnsi="Times New Roman" w:cs="Times New Roman"/>
        </w:rPr>
        <w:t>, с одной стороны,</w:t>
      </w:r>
      <w:r>
        <w:rPr>
          <w:rFonts w:ascii="Times New Roman" w:hAnsi="Times New Roman" w:cs="Times New Roman"/>
        </w:rPr>
        <w:t xml:space="preserve"> </w:t>
      </w:r>
      <w:r w:rsidRPr="00E2704B">
        <w:rPr>
          <w:rFonts w:ascii="Times New Roman" w:hAnsi="Times New Roman" w:cs="Times New Roman"/>
        </w:rPr>
        <w:t>и</w:t>
      </w:r>
    </w:p>
    <w:p w:rsidR="008A7782" w:rsidRPr="008A7782" w:rsidP="008A7782" w14:paraId="6257ACCC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_________________, именуемое (-</w:t>
      </w:r>
      <w:r w:rsidRPr="008A7782">
        <w:rPr>
          <w:rFonts w:ascii="Times New Roman" w:eastAsia="Times New Roman" w:hAnsi="Times New Roman" w:cs="Times New Roman"/>
        </w:rPr>
        <w:t>ый</w:t>
      </w:r>
      <w:r w:rsidRPr="008A7782">
        <w:rPr>
          <w:rFonts w:ascii="Times New Roman" w:eastAsia="Times New Roman" w:hAnsi="Times New Roman" w:cs="Times New Roman"/>
        </w:rPr>
        <w:t>, -</w:t>
      </w:r>
      <w:r w:rsidRPr="008A7782">
        <w:rPr>
          <w:rFonts w:ascii="Times New Roman" w:eastAsia="Times New Roman" w:hAnsi="Times New Roman" w:cs="Times New Roman"/>
        </w:rPr>
        <w:t>ая</w:t>
      </w:r>
      <w:r w:rsidRPr="008A7782">
        <w:rPr>
          <w:rFonts w:ascii="Times New Roman" w:eastAsia="Times New Roman" w:hAnsi="Times New Roman" w:cs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A7782" w:rsidRPr="008A7782" w:rsidP="008A7782" w14:paraId="588CF06A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 w14:paraId="31EFF856" w14:textId="77777777">
      <w:pPr>
        <w:numPr>
          <w:ilvl w:val="0"/>
          <w:numId w:val="1"/>
        </w:numPr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Предмет договора</w:t>
      </w:r>
    </w:p>
    <w:p w:rsidR="004D25F7" w:rsidRPr="004D25F7" w:rsidP="004D25F7" w14:paraId="5E16CF4F" w14:textId="3BEC189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u w:val="single"/>
        </w:rPr>
      </w:pPr>
      <w:r w:rsidRPr="004D25F7">
        <w:rPr>
          <w:rFonts w:ascii="Times New Roman" w:eastAsia="Times New Roman" w:hAnsi="Times New Roman" w:cs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</w:t>
      </w:r>
      <w:r w:rsidRPr="004D25F7">
        <w:rPr>
          <w:rFonts w:ascii="Times New Roman" w:eastAsia="Times New Roman" w:hAnsi="Times New Roman" w:cs="Times New Roman"/>
          <w:b/>
        </w:rPr>
        <w:t xml:space="preserve">к </w:t>
      </w:r>
      <w:r w:rsidRPr="004D25F7">
        <w:rPr>
          <w:rFonts w:ascii="Times New Roman" w:eastAsia="Times New Roman" w:hAnsi="Times New Roman" w:cs="Times New Roman"/>
          <w:b/>
          <w:u w:val="single"/>
        </w:rPr>
        <w:t xml:space="preserve">ООО </w:t>
      </w:r>
      <w:r w:rsidRPr="0006052F" w:rsidR="0006052F">
        <w:rPr>
          <w:rFonts w:ascii="Times New Roman" w:eastAsia="Times New Roman" w:hAnsi="Times New Roman" w:cs="Times New Roman"/>
          <w:b/>
          <w:u w:val="single"/>
        </w:rPr>
        <w:t>«ТПО «СТАЛЬРЕЗЕРВ»</w:t>
      </w:r>
      <w:r w:rsidR="0006052F">
        <w:rPr>
          <w:rFonts w:ascii="Times New Roman" w:eastAsia="Times New Roman" w:hAnsi="Times New Roman" w:cs="Times New Roman"/>
          <w:b/>
          <w:u w:val="single"/>
        </w:rPr>
        <w:t xml:space="preserve"> </w:t>
      </w:r>
      <w:r w:rsidRPr="00DC106C" w:rsidR="00DC106C">
        <w:rPr>
          <w:rFonts w:ascii="Times New Roman" w:eastAsia="Times New Roman" w:hAnsi="Times New Roman" w:cs="Times New Roman"/>
          <w:b/>
          <w:u w:val="single"/>
        </w:rPr>
        <w:t xml:space="preserve">ИНН </w:t>
      </w:r>
      <w:r w:rsidRPr="00E50898" w:rsidR="00E50898">
        <w:rPr>
          <w:rFonts w:ascii="Times New Roman" w:eastAsia="Times New Roman" w:hAnsi="Times New Roman" w:cs="Times New Roman"/>
          <w:b/>
          <w:u w:val="single"/>
        </w:rPr>
        <w:t>9721048661</w:t>
      </w:r>
      <w:r w:rsidRPr="004D25F7">
        <w:rPr>
          <w:rFonts w:ascii="Times New Roman" w:eastAsia="Times New Roman" w:hAnsi="Times New Roman" w:cs="Times New Roman"/>
          <w:b/>
          <w:u w:val="single"/>
        </w:rPr>
        <w:t xml:space="preserve">, в размере </w:t>
      </w:r>
      <w:r w:rsidR="0006052F">
        <w:rPr>
          <w:rFonts w:ascii="Times New Roman" w:eastAsia="Times New Roman" w:hAnsi="Times New Roman" w:cs="Times New Roman"/>
          <w:b/>
          <w:u w:val="single"/>
        </w:rPr>
        <w:t>3 970 581,70</w:t>
      </w:r>
      <w:r w:rsidRPr="004D25F7">
        <w:rPr>
          <w:rFonts w:ascii="Times New Roman" w:eastAsia="Times New Roman" w:hAnsi="Times New Roman" w:cs="Times New Roman"/>
          <w:b/>
          <w:u w:val="single"/>
        </w:rPr>
        <w:t xml:space="preserve"> руб.</w:t>
      </w:r>
      <w:r w:rsidRPr="004D25F7">
        <w:rPr>
          <w:rFonts w:ascii="Times New Roman" w:eastAsia="Times New Roman" w:hAnsi="Times New Roman" w:cs="Times New Roman"/>
          <w:b/>
        </w:rPr>
        <w:t>, далее по тексту – «Право требования».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4D25F7">
        <w:rPr>
          <w:rFonts w:ascii="Times New Roman" w:eastAsia="Times New Roman" w:hAnsi="Times New Roman" w:cs="Times New Roman"/>
        </w:rPr>
        <w:t xml:space="preserve">Право требования подтверждается вступившим в законную силу Определением Арбитражного суда города Москвы по делу № А40-196617/21-129-493Б от </w:t>
      </w:r>
      <w:r w:rsidR="0006052F">
        <w:rPr>
          <w:rFonts w:ascii="Times New Roman" w:eastAsia="Times New Roman" w:hAnsi="Times New Roman" w:cs="Times New Roman"/>
        </w:rPr>
        <w:t>20.02.2024</w:t>
      </w:r>
      <w:r w:rsidR="00113C03">
        <w:rPr>
          <w:rFonts w:ascii="Times New Roman" w:eastAsia="Times New Roman" w:hAnsi="Times New Roman" w:cs="Times New Roman"/>
        </w:rPr>
        <w:t xml:space="preserve"> </w:t>
      </w:r>
      <w:r w:rsidRPr="004D25F7">
        <w:rPr>
          <w:rFonts w:ascii="Times New Roman" w:eastAsia="Times New Roman" w:hAnsi="Times New Roman" w:cs="Times New Roman"/>
        </w:rPr>
        <w:t>г.</w:t>
      </w:r>
    </w:p>
    <w:p w:rsidR="008A7782" w:rsidRPr="008A7782" w:rsidP="008A7782" w14:paraId="2C1C0243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A7782" w:rsidRPr="008A7782" w:rsidP="008A7782" w14:paraId="498F81C8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 w14:paraId="2172AD66" w14:textId="7777777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Порядок расчетов</w:t>
      </w:r>
    </w:p>
    <w:p w:rsidR="008A7782" w:rsidRPr="008A7782" w:rsidP="008A7782" w14:paraId="4772F06E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8A7782">
        <w:rPr>
          <w:rFonts w:ascii="Times New Roman" w:eastAsia="Times New Roman" w:hAnsi="Times New Roman" w:cs="Times New Roman"/>
        </w:rPr>
        <w:tab/>
      </w:r>
    </w:p>
    <w:p w:rsidR="008A7782" w:rsidRPr="008A7782" w:rsidP="008A7782" w14:paraId="1F7E85A7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8A7782" w:rsidRPr="008A7782" w:rsidP="008A7782" w14:paraId="53DA1B67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:rsidR="008A7782" w:rsidRPr="008A7782" w:rsidP="008A7782" w14:paraId="715A200C" w14:textId="77777777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 w14:paraId="298C6033" w14:textId="7777777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Порядок уступки права требования</w:t>
      </w:r>
    </w:p>
    <w:p w:rsidR="008A7782" w:rsidRPr="008A7782" w:rsidP="008A7782" w14:paraId="0953577A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Право требования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8A7782" w:rsidRPr="008A7782" w:rsidP="008A7782" w14:paraId="5D4F99B7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:rsidR="008A7782" w:rsidRPr="008A7782" w:rsidP="008A7782" w14:paraId="51C8FCBD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____________________________________________________________________________;</w:t>
      </w:r>
    </w:p>
    <w:p w:rsidR="008A7782" w:rsidRPr="008A7782" w:rsidP="008A7782" w14:paraId="2694B0C9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____________________________________________________________________________.</w:t>
      </w:r>
    </w:p>
    <w:p w:rsidR="008A7782" w:rsidRPr="008A7782" w:rsidP="008A7782" w14:paraId="314EC57E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 w:rsidRPr="008A7782">
        <w:rPr>
          <w:rFonts w:ascii="Times New Roman" w:eastAsia="Times New Roman" w:hAnsi="Times New Roman" w:cs="Times New Roman"/>
        </w:rPr>
        <w:t xml:space="preserve">3.3. Документы, указанные в п. 3.2. настоящего договора передаются по адресу: </w:t>
      </w:r>
      <w:r w:rsidRPr="004D25F7" w:rsidR="004D25F7">
        <w:rPr>
          <w:rFonts w:ascii="Times New Roman" w:eastAsia="Times New Roman" w:hAnsi="Times New Roman" w:cs="Times New Roman"/>
          <w:noProof/>
        </w:rPr>
        <w:t>115191, Москва, вн.тер.г. муниципальный округ Даниловский, Гамсоновский пер., д. 2, этаж 1, ком. 85, ПАУ ЦФО, АУ Савицкий Р.В</w:t>
      </w:r>
      <w:r w:rsidRPr="008A7782">
        <w:rPr>
          <w:rFonts w:ascii="Times New Roman" w:eastAsia="Times New Roman" w:hAnsi="Times New Roman" w:cs="Times New Roman"/>
        </w:rPr>
        <w:t>.</w:t>
      </w:r>
    </w:p>
    <w:p w:rsidR="008A7782" w:rsidRPr="008A7782" w:rsidP="008A7782" w14:paraId="35FB4EA3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8A7782">
        <w:rPr>
          <w:rFonts w:ascii="Times New Roman" w:eastAsia="Times New Roman" w:hAnsi="Times New Roman" w:cs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8A7782" w:rsidRPr="008A7782" w:rsidP="008A7782" w14:paraId="05049138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8A7782">
        <w:rPr>
          <w:rFonts w:ascii="Times New Roman" w:eastAsia="Times New Roman" w:hAnsi="Times New Roman" w:cs="Times New Roman"/>
          <w:bCs/>
        </w:rPr>
        <w:t xml:space="preserve">3.5. С момента подписания акта приема-передачи, указанного в </w:t>
      </w:r>
      <w:hyperlink r:id="rId4" w:history="1">
        <w:r w:rsidRPr="008A7782">
          <w:rPr>
            <w:rFonts w:ascii="Times New Roman" w:eastAsia="Times New Roman" w:hAnsi="Times New Roman" w:cs="Times New Roman"/>
            <w:bCs/>
          </w:rPr>
          <w:t>п. 3.</w:t>
        </w:r>
      </w:hyperlink>
      <w:r w:rsidRPr="008A7782">
        <w:rPr>
          <w:rFonts w:ascii="Times New Roman" w:eastAsia="Times New Roman" w:hAnsi="Times New Roman" w:cs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:rsidR="008A7782" w:rsidRPr="008A7782" w:rsidP="008A7782" w14:paraId="1B43C832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8A7782">
        <w:rPr>
          <w:rFonts w:ascii="Times New Roman" w:eastAsia="Times New Roman" w:hAnsi="Times New Roman" w:cs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8A7782" w:rsidRPr="008A7782" w:rsidP="008A7782" w14:paraId="1263D825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</w:p>
    <w:p w:rsidR="008A7782" w:rsidRPr="008A7782" w:rsidP="008A7782" w14:paraId="1B67BCD7" w14:textId="7777777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Ответственность Сторон</w:t>
      </w:r>
    </w:p>
    <w:p w:rsidR="008A7782" w:rsidRPr="008A7782" w:rsidP="008A7782" w14:paraId="75C43CD3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A7782" w:rsidRPr="008A7782" w:rsidP="008A7782" w14:paraId="045E57C0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8A7782" w:rsidRPr="008A7782" w:rsidP="008A7782" w14:paraId="32592636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A7782" w:rsidRPr="008A7782" w:rsidP="008A7782" w14:paraId="211BA7B5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 w14:paraId="3CFD862C" w14:textId="7777777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Заключительные положения</w:t>
      </w:r>
    </w:p>
    <w:p w:rsidR="008A7782" w:rsidRPr="008A7782" w:rsidP="008A7782" w14:paraId="65112165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8A7782" w:rsidRPr="008A7782" w:rsidP="008A7782" w14:paraId="5D3B109B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надлежащем исполнении Сторонами своих обязательств;</w:t>
      </w:r>
    </w:p>
    <w:p w:rsidR="008A7782" w:rsidRPr="008A7782" w:rsidP="008A7782" w14:paraId="3DF9003F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A7782" w:rsidRPr="008A7782" w:rsidP="008A7782" w14:paraId="148B46FB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 w:rsidRPr="008A7782">
        <w:rPr>
          <w:rFonts w:ascii="Times New Roman" w:eastAsia="Times New Roman" w:hAnsi="Times New Roman" w:cs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8A7782">
        <w:rPr>
          <w:rFonts w:ascii="Times New Roman" w:eastAsia="Times New Roman" w:hAnsi="Times New Roman" w:cs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8A7782">
        <w:rPr>
          <w:rFonts w:ascii="Times New Roman" w:eastAsia="Times New Roman" w:hAnsi="Times New Roman" w:cs="Times New Roman"/>
          <w:noProof/>
        </w:rPr>
        <w:t xml:space="preserve">АРБИТРАЖНЫЙ СУД </w:t>
      </w:r>
      <w:r w:rsidR="004D25F7">
        <w:rPr>
          <w:rFonts w:ascii="Times New Roman" w:eastAsia="Times New Roman" w:hAnsi="Times New Roman" w:cs="Times New Roman"/>
          <w:noProof/>
        </w:rPr>
        <w:t>города МОСКВЫ</w:t>
      </w:r>
      <w:r w:rsidRPr="008A7782">
        <w:rPr>
          <w:rFonts w:ascii="Times New Roman" w:eastAsia="Times New Roman" w:hAnsi="Times New Roman" w:cs="Times New Roman"/>
        </w:rPr>
        <w:t>.</w:t>
      </w:r>
    </w:p>
    <w:p w:rsidR="008A7782" w:rsidRPr="008A7782" w:rsidP="008A7782" w14:paraId="3E2ED9B5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A7782" w:rsidRPr="008A7782" w:rsidP="008A7782" w14:paraId="2662DC62" w14:textId="7777777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8A7782"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8A7782" w:rsidRPr="008A7782" w:rsidP="008A7782" w14:paraId="39AD5718" w14:textId="77777777">
      <w:pPr>
        <w:spacing w:after="0" w:line="240" w:lineRule="auto"/>
        <w:ind w:left="1418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 w14:paraId="49F31619" w14:textId="7777777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8A7782">
        <w:rPr>
          <w:rFonts w:ascii="Times New Roman" w:eastAsia="Times New Roman" w:hAnsi="Times New Roman" w:cs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035CEE83" w14:textId="77777777" w:rsidTr="008B307F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 w14:paraId="0DA3A9E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 w14:paraId="5AB8ECA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14:paraId="4250361E" w14:textId="77777777" w:rsidTr="008B307F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 w14:paraId="1F36D18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ОО</w:t>
            </w: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О "</w:t>
            </w: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СТРОИТЕЛЬ 60</w:t>
            </w: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"</w:t>
            </w:r>
          </w:p>
          <w:p w:rsidR="008A7782" w:rsidRPr="008A7782" w:rsidP="008A7782" w14:paraId="151051B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8A7782" w:rsidRPr="008A7782" w:rsidP="008A7782" w14:paraId="2E1C1CD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ОГРН </w:t>
            </w:r>
            <w:r w:rsidRPr="004D25F7"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1067746903124</w:t>
            </w:r>
          </w:p>
          <w:p w:rsidR="008A7782" w:rsidRPr="008A7782" w:rsidP="008A7782" w14:paraId="078A6C6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ИНН/КПП </w:t>
            </w:r>
            <w:r w:rsidRPr="004D25F7"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7704608912</w:t>
            </w: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4D25F7"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771001001</w:t>
            </w:r>
          </w:p>
          <w:p w:rsidR="008A7782" w:rsidP="008A7782" w14:paraId="646C484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Адрес </w:t>
            </w:r>
            <w:r w:rsidRPr="004D25F7"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127006, ГОРОД МОСКВА, УЛИЦА САДОВАЯ-ТРИУМФАЛЬНАЯ, ДОМ 4-10 ПОМЕЩЕНИЕ II КОМН 13 ОФИС 92</w:t>
            </w:r>
          </w:p>
          <w:p w:rsidR="004D25F7" w:rsidRPr="008A7782" w:rsidP="008A7782" w14:paraId="291EE9B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D25F7" w:rsidP="008A7782" w14:paraId="21F83A3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Банковские реквизиты: </w:t>
            </w:r>
          </w:p>
          <w:p w:rsidR="009370E9" w:rsidP="009370E9" w14:paraId="4ADD2C3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р/с </w:t>
            </w:r>
            <w:r w:rsidRPr="004D25F7" w:rsidR="004D25F7">
              <w:rPr>
                <w:rFonts w:ascii="Times New Roman" w:eastAsia="Times New Roman" w:hAnsi="Times New Roman" w:cs="Times New Roman"/>
                <w:lang w:eastAsia="ru-RU"/>
              </w:rPr>
              <w:t>40702810901300030146</w:t>
            </w: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370E9" w:rsidRPr="009370E9" w:rsidP="009370E9" w14:paraId="21F504B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937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АО "Альфа-Банк"</w:t>
            </w: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370E9" w:rsidRPr="009370E9" w:rsidP="009370E9" w14:paraId="4FC344DC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к\с </w:t>
            </w:r>
            <w:r w:rsidRPr="00937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30101810200000000593</w:t>
            </w: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8A7782" w:rsidRPr="008A7782" w:rsidP="009370E9" w14:paraId="11359E5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0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Pr="009370E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044525593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 w14:paraId="5108311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14:paraId="3E61D9C0" w14:textId="77777777" w:rsidTr="008B307F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 w14:paraId="1A38F2E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noProof/>
                <w:lang w:eastAsia="ru-RU"/>
              </w:rPr>
              <w:t>Конкурсный управляющий</w:t>
            </w:r>
          </w:p>
          <w:p w:rsidR="008A7782" w:rsidRPr="008A7782" w:rsidP="004D25F7" w14:paraId="15CBE8E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______________________  </w:t>
            </w:r>
            <w:r w:rsidR="004D25F7">
              <w:rPr>
                <w:rFonts w:ascii="Times New Roman" w:eastAsia="Times New Roman" w:hAnsi="Times New Roman" w:cs="Times New Roman"/>
                <w:noProof/>
                <w:lang w:eastAsia="ru-RU"/>
              </w:rPr>
              <w:t>Р.В. Савицкий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7782" w:rsidRPr="008A7782" w:rsidP="008A7782" w14:paraId="4AB3B7D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  <w:p w:rsidR="008A7782" w:rsidRPr="008A7782" w:rsidP="008A7782" w14:paraId="6BA0BAF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  <w:p w:rsidR="008A7782" w:rsidRPr="008A7782" w:rsidP="008A7782" w14:paraId="1030E22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8A7782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8A7782" w:rsidRPr="008A7782" w:rsidP="008A7782" w14:paraId="4AEB68D3" w14:textId="7777777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8A7782" w:rsidRPr="008A7782" w:rsidP="008A7782" w14:paraId="44214AD5" w14:textId="777777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8A7782" w:rsidRPr="008A7782" w:rsidP="008A7782" w14:paraId="4C40A199" w14:textId="77777777">
      <w:pPr>
        <w:rPr>
          <w:rFonts w:ascii="Times New Roman" w:eastAsia="Times New Roman" w:hAnsi="Times New Roman" w:cs="Times New Roman"/>
        </w:rPr>
      </w:pPr>
    </w:p>
    <w:p w:rsidR="0061557C" w14:paraId="66844AB7" w14:textId="77777777"/>
    <w:sectPr w:rsidSect="009B4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ED9196D"/>
    <w:multiLevelType w:val="hybridMultilevel"/>
    <w:tmpl w:val="A2F87D1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782"/>
    <w:rsid w:val="000028A7"/>
    <w:rsid w:val="00012BFD"/>
    <w:rsid w:val="000455A9"/>
    <w:rsid w:val="0006052F"/>
    <w:rsid w:val="000C4B13"/>
    <w:rsid w:val="000D21CC"/>
    <w:rsid w:val="000E4290"/>
    <w:rsid w:val="000E4C59"/>
    <w:rsid w:val="00113C03"/>
    <w:rsid w:val="001277F7"/>
    <w:rsid w:val="00195A9C"/>
    <w:rsid w:val="001A6364"/>
    <w:rsid w:val="001E49F7"/>
    <w:rsid w:val="00332FEB"/>
    <w:rsid w:val="00393523"/>
    <w:rsid w:val="003B3BEF"/>
    <w:rsid w:val="003C0C25"/>
    <w:rsid w:val="003C71E9"/>
    <w:rsid w:val="003F5E58"/>
    <w:rsid w:val="00487B69"/>
    <w:rsid w:val="004D25F7"/>
    <w:rsid w:val="0053689D"/>
    <w:rsid w:val="00555C3C"/>
    <w:rsid w:val="005B464D"/>
    <w:rsid w:val="005C42F2"/>
    <w:rsid w:val="0061557C"/>
    <w:rsid w:val="00650B69"/>
    <w:rsid w:val="00663014"/>
    <w:rsid w:val="00674798"/>
    <w:rsid w:val="006F4D14"/>
    <w:rsid w:val="00762C2B"/>
    <w:rsid w:val="00863730"/>
    <w:rsid w:val="008A7782"/>
    <w:rsid w:val="008B7982"/>
    <w:rsid w:val="00933AFA"/>
    <w:rsid w:val="009370E9"/>
    <w:rsid w:val="009C6D4E"/>
    <w:rsid w:val="009D32F0"/>
    <w:rsid w:val="009F7B37"/>
    <w:rsid w:val="00A42313"/>
    <w:rsid w:val="00A771B5"/>
    <w:rsid w:val="00A91CC9"/>
    <w:rsid w:val="00B22065"/>
    <w:rsid w:val="00B8723F"/>
    <w:rsid w:val="00BB4DF3"/>
    <w:rsid w:val="00BE0335"/>
    <w:rsid w:val="00C10F69"/>
    <w:rsid w:val="00C371D6"/>
    <w:rsid w:val="00C6177A"/>
    <w:rsid w:val="00C703B3"/>
    <w:rsid w:val="00D51092"/>
    <w:rsid w:val="00D86903"/>
    <w:rsid w:val="00D86DA8"/>
    <w:rsid w:val="00DA31C4"/>
    <w:rsid w:val="00DC106C"/>
    <w:rsid w:val="00DF1C59"/>
    <w:rsid w:val="00E0575D"/>
    <w:rsid w:val="00E2704B"/>
    <w:rsid w:val="00E50898"/>
    <w:rsid w:val="00E55E7C"/>
    <w:rsid w:val="00E5631D"/>
    <w:rsid w:val="00EA6381"/>
    <w:rsid w:val="00ED4CBA"/>
    <w:rsid w:val="00F03765"/>
    <w:rsid w:val="00F55EB7"/>
    <w:rsid w:val="00F774F3"/>
    <w:rsid w:val="00FF74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4542D1"/>
  <w15:docId w15:val="{07DD834C-ED69-4EEC-8327-3B13B511F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5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782"/>
    <w:pPr>
      <w:ind w:left="720"/>
      <w:contextualSpacing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A77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9EB6F19B6758EA2D98DBBC21C9D1A542AE114C0B7D10F71087FF0FC9A87632C24A997C4650E539n0y0L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