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B59" w:rsidRPr="005D5D09" w:rsidRDefault="00677B59" w:rsidP="00677B59">
      <w:pPr>
        <w:pStyle w:val="60"/>
        <w:shd w:val="clear" w:color="auto" w:fill="auto"/>
        <w:spacing w:before="0" w:after="345" w:line="322" w:lineRule="exact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5D5D09">
        <w:rPr>
          <w:rFonts w:ascii="Times New Roman" w:hAnsi="Times New Roman" w:cs="Times New Roman"/>
          <w:sz w:val="28"/>
          <w:szCs w:val="28"/>
        </w:rPr>
        <w:t xml:space="preserve">Дополнительное </w:t>
      </w:r>
      <w:r w:rsidRPr="005D5D09">
        <w:rPr>
          <w:rFonts w:ascii="Times New Roman" w:hAnsi="Times New Roman" w:cs="Times New Roman"/>
          <w:sz w:val="28"/>
          <w:szCs w:val="28"/>
          <w:lang w:val="en-US"/>
        </w:rPr>
        <w:t>co</w:t>
      </w:r>
      <w:proofErr w:type="spellStart"/>
      <w:r w:rsidRPr="005D5D09">
        <w:rPr>
          <w:rFonts w:ascii="Times New Roman" w:hAnsi="Times New Roman" w:cs="Times New Roman"/>
          <w:sz w:val="28"/>
          <w:szCs w:val="28"/>
        </w:rPr>
        <w:t>глашение</w:t>
      </w:r>
      <w:proofErr w:type="spellEnd"/>
      <w:r w:rsidRPr="005D5D09">
        <w:rPr>
          <w:rFonts w:ascii="Times New Roman" w:hAnsi="Times New Roman" w:cs="Times New Roman"/>
          <w:sz w:val="28"/>
          <w:szCs w:val="28"/>
        </w:rPr>
        <w:t xml:space="preserve"> </w:t>
      </w:r>
      <w:r w:rsidR="005C703D" w:rsidRPr="005D5D09">
        <w:rPr>
          <w:rFonts w:ascii="Times New Roman" w:hAnsi="Times New Roman" w:cs="Times New Roman"/>
          <w:sz w:val="28"/>
          <w:szCs w:val="28"/>
        </w:rPr>
        <w:t>к договору</w:t>
      </w:r>
      <w:r w:rsidRPr="005D5D09">
        <w:rPr>
          <w:rFonts w:ascii="Times New Roman" w:hAnsi="Times New Roman" w:cs="Times New Roman"/>
          <w:sz w:val="28"/>
          <w:szCs w:val="28"/>
        </w:rPr>
        <w:t xml:space="preserve"> № 2/2009 от 27.03.2009 </w:t>
      </w:r>
      <w:r w:rsidRPr="005D5D09">
        <w:rPr>
          <w:rStyle w:val="6CenturyGothic85pt0pt"/>
          <w:rFonts w:ascii="Times New Roman" w:hAnsi="Times New Roman" w:cs="Times New Roman"/>
          <w:sz w:val="28"/>
          <w:szCs w:val="28"/>
        </w:rPr>
        <w:t>г</w:t>
      </w:r>
      <w:r w:rsidRPr="005D5D09">
        <w:rPr>
          <w:rFonts w:ascii="Times New Roman" w:hAnsi="Times New Roman" w:cs="Times New Roman"/>
          <w:sz w:val="28"/>
          <w:szCs w:val="28"/>
        </w:rPr>
        <w:t>. о развитии застроенной территории в границах пер ул. Юнгов- ул. им. М.Л. Морозова - ул. Флегонтова - Амурской протки в Индустриальном районе г. Хабаровска</w:t>
      </w:r>
    </w:p>
    <w:p w:rsidR="00B33BAC" w:rsidRPr="005D5D09" w:rsidRDefault="00677B59">
      <w:pPr>
        <w:rPr>
          <w:rFonts w:ascii="Times New Roman" w:hAnsi="Times New Roman" w:cs="Times New Roman"/>
          <w:sz w:val="24"/>
          <w:szCs w:val="24"/>
        </w:rPr>
      </w:pPr>
      <w:r w:rsidRPr="005D5D09">
        <w:rPr>
          <w:rFonts w:ascii="Times New Roman" w:hAnsi="Times New Roman" w:cs="Times New Roman"/>
          <w:sz w:val="24"/>
          <w:szCs w:val="24"/>
        </w:rPr>
        <w:t xml:space="preserve">__________2024г.                                                                 </w:t>
      </w:r>
      <w:r w:rsidR="005D5D09" w:rsidRPr="005D5D09">
        <w:rPr>
          <w:rFonts w:ascii="Times New Roman" w:hAnsi="Times New Roman" w:cs="Times New Roman"/>
          <w:sz w:val="24"/>
          <w:szCs w:val="24"/>
        </w:rPr>
        <w:t xml:space="preserve">      </w:t>
      </w:r>
      <w:r w:rsidR="005D5D0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D5D09" w:rsidRPr="005D5D09">
        <w:rPr>
          <w:rFonts w:ascii="Times New Roman" w:hAnsi="Times New Roman" w:cs="Times New Roman"/>
          <w:sz w:val="24"/>
          <w:szCs w:val="24"/>
        </w:rPr>
        <w:t xml:space="preserve">    </w:t>
      </w:r>
      <w:r w:rsidRPr="005D5D09">
        <w:rPr>
          <w:rFonts w:ascii="Times New Roman" w:hAnsi="Times New Roman" w:cs="Times New Roman"/>
          <w:sz w:val="24"/>
          <w:szCs w:val="24"/>
        </w:rPr>
        <w:t xml:space="preserve">  г. Хабаровск</w:t>
      </w:r>
    </w:p>
    <w:p w:rsidR="005D5D09" w:rsidRDefault="005D5D09" w:rsidP="005D5D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B59" w:rsidRPr="005D5D09" w:rsidRDefault="00677B59" w:rsidP="005D5D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D09">
        <w:rPr>
          <w:rFonts w:ascii="Times New Roman" w:hAnsi="Times New Roman" w:cs="Times New Roman"/>
          <w:sz w:val="28"/>
          <w:szCs w:val="28"/>
        </w:rPr>
        <w:t xml:space="preserve">Администрация города Хабаровска в лице заместителя Мэра города Хабаровска, директора департамента архитектуры, строительства и землепользования администрации г. Хабаровска </w:t>
      </w:r>
      <w:proofErr w:type="spellStart"/>
      <w:r w:rsidRPr="005D5D09">
        <w:rPr>
          <w:rFonts w:ascii="Times New Roman" w:hAnsi="Times New Roman" w:cs="Times New Roman"/>
          <w:sz w:val="28"/>
          <w:szCs w:val="28"/>
        </w:rPr>
        <w:t>Сутурина</w:t>
      </w:r>
      <w:proofErr w:type="spellEnd"/>
      <w:r w:rsidRPr="005D5D09">
        <w:rPr>
          <w:rFonts w:ascii="Times New Roman" w:hAnsi="Times New Roman" w:cs="Times New Roman"/>
          <w:sz w:val="28"/>
          <w:szCs w:val="28"/>
        </w:rPr>
        <w:t xml:space="preserve"> Олега Борисовича, действующего на основании Положения о департаменте архитектуры, строительства и землепользования, утвержденного решением Хабаровской городской Думы от 29.11.2016 года № 459 (далее - Администрация</w:t>
      </w:r>
      <w:r w:rsidR="0021475C">
        <w:rPr>
          <w:rFonts w:ascii="Times New Roman" w:hAnsi="Times New Roman" w:cs="Times New Roman"/>
          <w:sz w:val="28"/>
          <w:szCs w:val="28"/>
        </w:rPr>
        <w:t>) с одной стороны, Федеральное государственное унитарное п</w:t>
      </w:r>
      <w:r w:rsidRPr="005D5D09">
        <w:rPr>
          <w:rFonts w:ascii="Times New Roman" w:hAnsi="Times New Roman" w:cs="Times New Roman"/>
          <w:sz w:val="28"/>
          <w:szCs w:val="28"/>
        </w:rPr>
        <w:t>редприятие «ГЛАВНОЕ ВОЕННО-СТРОИТЕЛЬНОЕ УПРАВЛЕНИЕ № 6» (ИНН:2700001660) в лице конкурсного управляющею Удельнова Григория Васильевича, действующего на основании решения Арбитражного суда Хабаровского края от 29.08.2019 по делу № А73-8059/2015 (далее - ФГУП «ГВСУ № 6») с другой стороны и</w:t>
      </w:r>
      <w:r w:rsidRPr="005D5D09">
        <w:rPr>
          <w:rFonts w:ascii="Times New Roman" w:hAnsi="Times New Roman" w:cs="Times New Roman"/>
          <w:sz w:val="28"/>
          <w:szCs w:val="28"/>
        </w:rPr>
        <w:tab/>
        <w:t>_______________________(ИНН_____________) в лице</w:t>
      </w:r>
      <w:r w:rsidRPr="005D5D09">
        <w:rPr>
          <w:rFonts w:ascii="Times New Roman" w:hAnsi="Times New Roman" w:cs="Times New Roman"/>
          <w:sz w:val="28"/>
          <w:szCs w:val="28"/>
        </w:rPr>
        <w:tab/>
        <w:t>_________________, действующего на основании _______________ (далее - Сторона-3), вместе поименованные «Стороны», заключили настоящее соглашение к договору № 2/2009 от 27.03.2009 г. о развитии застроенной территории в границах пер ул. Юнгов - ул. им. И.Л. Морозова - ул. Флегонтова - Амурской протоки в Индустриальном районе г. Хабаровска (далее - Договор РЗТ) о нижеследующем:</w:t>
      </w:r>
    </w:p>
    <w:p w:rsidR="005D5D09" w:rsidRPr="005D5D09" w:rsidRDefault="005D5D09" w:rsidP="005D5D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B59" w:rsidRPr="005D5D09" w:rsidRDefault="00677B59" w:rsidP="005D5D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D09">
        <w:rPr>
          <w:rFonts w:ascii="Times New Roman" w:hAnsi="Times New Roman" w:cs="Times New Roman"/>
          <w:sz w:val="28"/>
          <w:szCs w:val="28"/>
        </w:rPr>
        <w:t>1. ФГУП «ГВСУ № 6» переуступает, а Сторона-3 принимает на себя все права и обязанности по Договору РЗТ, оставшиеся неисполненными на дату подписания настоящего соглашения.</w:t>
      </w:r>
    </w:p>
    <w:p w:rsidR="005D5D09" w:rsidRPr="005D5D09" w:rsidRDefault="005D5D09" w:rsidP="005D5D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7B59" w:rsidRPr="005D5D09" w:rsidRDefault="00677B59" w:rsidP="005D5D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D09">
        <w:rPr>
          <w:rFonts w:ascii="Times New Roman" w:hAnsi="Times New Roman" w:cs="Times New Roman"/>
          <w:sz w:val="28"/>
          <w:szCs w:val="28"/>
        </w:rPr>
        <w:t>2. Сторона-3 обязуется в течение 30 (тридцати) дней с даты подписания настоящего соглашения в соответствии с гражданским законодательством заключить с Администрацией письменное соглашение об обеспечении исполнения обязательств, предусмотренных настоящим соглашением, путем предоставления независимой банковской гарантии в пользу администрации г. Хабаровска (бенефициар) на сумму не менее 300 000 000 (триста миллионов) рублей либо предоставления Администрации обеспечительного платежа на указанную сумму.</w:t>
      </w:r>
    </w:p>
    <w:p w:rsidR="00677B59" w:rsidRPr="005D5D09" w:rsidRDefault="00677B59" w:rsidP="005D5D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D09">
        <w:rPr>
          <w:rFonts w:ascii="Times New Roman" w:hAnsi="Times New Roman" w:cs="Times New Roman"/>
          <w:sz w:val="28"/>
          <w:szCs w:val="28"/>
        </w:rPr>
        <w:t>В независимой банковской гарантии или в соглашении об обеспечительном платеже может содержаться условие об уменьшении суммы гарантии при выполнении Стороной-3 своих обязательств</w:t>
      </w:r>
      <w:r w:rsidR="007468BA" w:rsidRPr="005D5D09">
        <w:rPr>
          <w:rFonts w:ascii="Times New Roman" w:hAnsi="Times New Roman" w:cs="Times New Roman"/>
          <w:sz w:val="28"/>
          <w:szCs w:val="28"/>
        </w:rPr>
        <w:t>, предусмотренных настоящим соглашением</w:t>
      </w:r>
      <w:r w:rsidR="0021475C">
        <w:rPr>
          <w:rFonts w:ascii="Times New Roman" w:hAnsi="Times New Roman" w:cs="Times New Roman"/>
          <w:sz w:val="28"/>
          <w:szCs w:val="28"/>
        </w:rPr>
        <w:t>.</w:t>
      </w:r>
    </w:p>
    <w:p w:rsidR="005D5D09" w:rsidRPr="005D5D09" w:rsidRDefault="005D5D09" w:rsidP="005D5D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8BA" w:rsidRDefault="007468BA" w:rsidP="005D5D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D09">
        <w:rPr>
          <w:rFonts w:ascii="Times New Roman" w:hAnsi="Times New Roman" w:cs="Times New Roman"/>
          <w:sz w:val="28"/>
          <w:szCs w:val="28"/>
        </w:rPr>
        <w:lastRenderedPageBreak/>
        <w:t>3. Сторона-3 обязана своими силами и за свой счет и (или) с привлечением других лиц и (или) средств других лиц, в том числе в соответствии с Федеральным законом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выполнить следующие обязательства:</w:t>
      </w:r>
    </w:p>
    <w:p w:rsidR="005D5D09" w:rsidRPr="005D5D09" w:rsidRDefault="005D5D09" w:rsidP="005D5D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8BA" w:rsidRDefault="007468BA" w:rsidP="005D5D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D09">
        <w:rPr>
          <w:rFonts w:ascii="Times New Roman" w:hAnsi="Times New Roman" w:cs="Times New Roman"/>
          <w:sz w:val="28"/>
          <w:szCs w:val="28"/>
        </w:rPr>
        <w:t xml:space="preserve">3.1. В течение 6 месяцев с даты заключения настоящего соглашения подготовить и представить на утверждение документацию по планировке территории, за исключением территории, предусмотренной постановлением администрации города Хабаровска от 13.06.2023 № 2363 «О комплексном развитии территории жилой застройки в границах ул. Юнгов – пер. </w:t>
      </w:r>
      <w:proofErr w:type="spellStart"/>
      <w:r w:rsidRPr="005D5D09">
        <w:rPr>
          <w:rFonts w:ascii="Times New Roman" w:hAnsi="Times New Roman" w:cs="Times New Roman"/>
          <w:sz w:val="28"/>
          <w:szCs w:val="28"/>
        </w:rPr>
        <w:t>Бассейного</w:t>
      </w:r>
      <w:proofErr w:type="spellEnd"/>
      <w:r w:rsidRPr="005D5D09">
        <w:rPr>
          <w:rFonts w:ascii="Times New Roman" w:hAnsi="Times New Roman" w:cs="Times New Roman"/>
          <w:sz w:val="28"/>
          <w:szCs w:val="28"/>
        </w:rPr>
        <w:t xml:space="preserve"> в Индустриальном районе г. Хабаровска».</w:t>
      </w:r>
    </w:p>
    <w:p w:rsidR="005D5D09" w:rsidRPr="005D5D09" w:rsidRDefault="005D5D09" w:rsidP="005D5D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8BA" w:rsidRDefault="007468BA" w:rsidP="005D5D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D09">
        <w:rPr>
          <w:rFonts w:ascii="Times New Roman" w:hAnsi="Times New Roman" w:cs="Times New Roman"/>
          <w:sz w:val="28"/>
          <w:szCs w:val="28"/>
        </w:rPr>
        <w:t>3.2. До начала производства строительных работ обеспечить выполнение мероприятий, предусмотренных законодательством, для предотвращения негативного воздействия вод на подлежащую развитию территорию.</w:t>
      </w:r>
    </w:p>
    <w:p w:rsidR="005D5D09" w:rsidRPr="005D5D09" w:rsidRDefault="005D5D09" w:rsidP="005D5D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8BA" w:rsidRDefault="007468BA" w:rsidP="005D5D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D09">
        <w:rPr>
          <w:rFonts w:ascii="Times New Roman" w:hAnsi="Times New Roman" w:cs="Times New Roman"/>
          <w:sz w:val="28"/>
          <w:szCs w:val="28"/>
        </w:rPr>
        <w:t>3.3. В течение 24 месяцев с даты заключения настоящего соглашения в соответствии с законодательством образовать в границах подлежащей развитию территории земельный участок для строительства объекта социальной инфраструктуры – общеобразовательной школы не менее чем на 800 посещений в смену, подготовить проектно-сметную документацию на строительство данной школы, обеспечить получение положительной государственной экспертизы и безвозмездно передать в муниципальную собственность городского округа «город Хабаровск» земельный участок для строительства указанной школы и прошедшую государственную экспертизу проектно-сметную документацию.</w:t>
      </w:r>
    </w:p>
    <w:p w:rsidR="005D5D09" w:rsidRPr="005D5D09" w:rsidRDefault="005D5D09" w:rsidP="005D5D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8BA" w:rsidRDefault="007468BA" w:rsidP="005D5D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D09">
        <w:rPr>
          <w:rFonts w:ascii="Times New Roman" w:hAnsi="Times New Roman" w:cs="Times New Roman"/>
          <w:sz w:val="28"/>
          <w:szCs w:val="28"/>
        </w:rPr>
        <w:t>3.4. В течение 36 месяцев с даты заключение настоящего соглашения в соответствии с законодательством, нормами и требованиями осуществить в границах подлежащей развитию территории строительство объекта социальной инфраструктуры – детского сада не менее чем на 190 посещений в смену, ввести его в эксплуатацию и безвозмездно передать вместе с расположенным под ним земельным участком в муниципальную собственность городского округа «город Хабаровск».</w:t>
      </w:r>
    </w:p>
    <w:p w:rsidR="005D5D09" w:rsidRPr="005D5D09" w:rsidRDefault="005D5D09" w:rsidP="005D5D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8BA" w:rsidRDefault="007468BA" w:rsidP="005D5D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D09">
        <w:rPr>
          <w:rFonts w:ascii="Times New Roman" w:hAnsi="Times New Roman" w:cs="Times New Roman"/>
          <w:sz w:val="28"/>
          <w:szCs w:val="28"/>
        </w:rPr>
        <w:t>3.5. Подготовить территорию (при необходимости произвести расчистку от зеленых насаждений, вынести инженерные сети по согласованию с собственником сетей, выполнить планировку территории и устройство подъездных путей</w:t>
      </w:r>
      <w:r w:rsidR="00DC4B38" w:rsidRPr="005D5D09">
        <w:rPr>
          <w:rFonts w:ascii="Times New Roman" w:hAnsi="Times New Roman" w:cs="Times New Roman"/>
          <w:sz w:val="28"/>
          <w:szCs w:val="28"/>
        </w:rPr>
        <w:t>) для вывоза некапитальных гаражей, расположенных в границах подлежащей развитию территории.</w:t>
      </w:r>
    </w:p>
    <w:p w:rsidR="005D5D09" w:rsidRPr="005D5D09" w:rsidRDefault="005D5D09" w:rsidP="005D5D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B38" w:rsidRDefault="00DC4B38" w:rsidP="005D5D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D09">
        <w:rPr>
          <w:rFonts w:ascii="Times New Roman" w:hAnsi="Times New Roman" w:cs="Times New Roman"/>
          <w:sz w:val="28"/>
          <w:szCs w:val="28"/>
        </w:rPr>
        <w:lastRenderedPageBreak/>
        <w:t>3.6. Вывезти (обеспечить погрузку, транспортировку и выгрузку) некапитальных гаражей на подготовленную территорию либо компенсировать их владельцам затраты на самостоятельный вывоз (демонтаж) гаражей в размере, определенном по письменному соглашению с владельцем гаража.</w:t>
      </w:r>
    </w:p>
    <w:p w:rsidR="005D5D09" w:rsidRPr="005D5D09" w:rsidRDefault="005D5D09" w:rsidP="005D5D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B38" w:rsidRDefault="00DC4B38" w:rsidP="005D5D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D09">
        <w:rPr>
          <w:rFonts w:ascii="Times New Roman" w:hAnsi="Times New Roman" w:cs="Times New Roman"/>
          <w:sz w:val="28"/>
          <w:szCs w:val="28"/>
        </w:rPr>
        <w:t>3.7. Обеспечить транспортную доступность объектов капительного строительства в границах подлежащей развитию территории.</w:t>
      </w:r>
    </w:p>
    <w:p w:rsidR="005D5D09" w:rsidRPr="005D5D09" w:rsidRDefault="005D5D09" w:rsidP="005D5D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B38" w:rsidRDefault="00DC4B38" w:rsidP="005D5D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D09">
        <w:rPr>
          <w:rFonts w:ascii="Times New Roman" w:hAnsi="Times New Roman" w:cs="Times New Roman"/>
          <w:sz w:val="28"/>
          <w:szCs w:val="28"/>
        </w:rPr>
        <w:t>3.8. В течение 84 месяцев с даты заключения дополнительного соглашения к Договору РЗТ осуществить строительство и ввести в эксплуатацию все объекты жилищного строительства в границах подлежащей развитию территории, предусмотренные утвержденной документацией по планировке территории.</w:t>
      </w:r>
    </w:p>
    <w:p w:rsidR="005D5D09" w:rsidRPr="005D5D09" w:rsidRDefault="005D5D09" w:rsidP="005D5D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B38" w:rsidRPr="005D5D09" w:rsidRDefault="00DC4B38" w:rsidP="005D5D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D09">
        <w:rPr>
          <w:rFonts w:ascii="Times New Roman" w:hAnsi="Times New Roman" w:cs="Times New Roman"/>
          <w:sz w:val="28"/>
          <w:szCs w:val="28"/>
        </w:rPr>
        <w:t>3.9. При развитии застроенной территории соблюдать требования нормативных правовых актов и договора № 2/2009 о развитии застроенной территории в границах ул. Юнгов – ул. им. П.Л. Морозова – ул. Флегонтова – Амурской протоки в Индустриальном районе г. Хабаровска.</w:t>
      </w:r>
    </w:p>
    <w:p w:rsidR="005D5D09" w:rsidRPr="005D5D09" w:rsidRDefault="005D5D09" w:rsidP="005D5D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B38" w:rsidRPr="005D5D09" w:rsidRDefault="00DC4B38" w:rsidP="005D5D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D09">
        <w:rPr>
          <w:rFonts w:ascii="Times New Roman" w:hAnsi="Times New Roman" w:cs="Times New Roman"/>
          <w:sz w:val="28"/>
          <w:szCs w:val="28"/>
        </w:rPr>
        <w:t>4. Приобретение прав на земельные участки и объекты капитального строительства, расположенные в границах застроенной территории, в отношении которой заключен Договор РЗТ, и не подлежащие изъятию для муниципальных</w:t>
      </w:r>
      <w:r w:rsidR="0024769D" w:rsidRPr="005D5D09">
        <w:rPr>
          <w:rFonts w:ascii="Times New Roman" w:hAnsi="Times New Roman" w:cs="Times New Roman"/>
          <w:sz w:val="28"/>
          <w:szCs w:val="28"/>
        </w:rPr>
        <w:t xml:space="preserve"> нужд, осуществляется Стороной-</w:t>
      </w:r>
      <w:r w:rsidRPr="005D5D09">
        <w:rPr>
          <w:rFonts w:ascii="Times New Roman" w:hAnsi="Times New Roman" w:cs="Times New Roman"/>
          <w:sz w:val="28"/>
          <w:szCs w:val="28"/>
        </w:rPr>
        <w:t>3 в соответствии с гражданским законодательством и земельным законодательством.</w:t>
      </w:r>
    </w:p>
    <w:p w:rsidR="005D5D09" w:rsidRPr="005D5D09" w:rsidRDefault="005D5D09" w:rsidP="005D5D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D0B" w:rsidRPr="005D5D09" w:rsidRDefault="00B76D0B" w:rsidP="005D5D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D09">
        <w:rPr>
          <w:rFonts w:ascii="Times New Roman" w:hAnsi="Times New Roman" w:cs="Times New Roman"/>
          <w:sz w:val="28"/>
          <w:szCs w:val="28"/>
        </w:rPr>
        <w:t>5. Оплата за уступку прав и обязанностей по Договору РЗТ производится Стороной-3 в пользу ФГУП «ГВСУ № 6»</w:t>
      </w:r>
      <w:r w:rsidR="006F39B5" w:rsidRPr="005D5D09">
        <w:rPr>
          <w:rFonts w:ascii="Times New Roman" w:hAnsi="Times New Roman" w:cs="Times New Roman"/>
          <w:sz w:val="28"/>
          <w:szCs w:val="28"/>
        </w:rPr>
        <w:t xml:space="preserve"> по реквизитам, указанным в настоящем </w:t>
      </w:r>
      <w:r w:rsidR="003B060C" w:rsidRPr="005D5D09">
        <w:rPr>
          <w:rFonts w:ascii="Times New Roman" w:hAnsi="Times New Roman" w:cs="Times New Roman"/>
          <w:sz w:val="28"/>
          <w:szCs w:val="28"/>
        </w:rPr>
        <w:t>соглашении</w:t>
      </w:r>
      <w:r w:rsidR="006F39B5" w:rsidRPr="005D5D09">
        <w:rPr>
          <w:rFonts w:ascii="Times New Roman" w:hAnsi="Times New Roman" w:cs="Times New Roman"/>
          <w:sz w:val="28"/>
          <w:szCs w:val="28"/>
        </w:rPr>
        <w:t>,</w:t>
      </w:r>
      <w:r w:rsidRPr="005D5D09">
        <w:rPr>
          <w:rFonts w:ascii="Times New Roman" w:hAnsi="Times New Roman" w:cs="Times New Roman"/>
          <w:sz w:val="28"/>
          <w:szCs w:val="28"/>
        </w:rPr>
        <w:t xml:space="preserve"> не позднее, чем через тридцать дней с даты заключения дополнительного соглашения о переуступке прав и обязанностей по Договору РЗТ.</w:t>
      </w:r>
    </w:p>
    <w:p w:rsidR="005D5D09" w:rsidRPr="005D5D09" w:rsidRDefault="005D5D09" w:rsidP="005D5D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6D0B" w:rsidRPr="005D5D09" w:rsidRDefault="00B76D0B" w:rsidP="005D5D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D09">
        <w:rPr>
          <w:rFonts w:ascii="Times New Roman" w:hAnsi="Times New Roman" w:cs="Times New Roman"/>
          <w:sz w:val="28"/>
          <w:szCs w:val="28"/>
        </w:rPr>
        <w:t xml:space="preserve">6. Размер оплаты за уступку прав и обязанностей по Договору РЗТ составляет ______________________, НДС не облагается, согласно </w:t>
      </w:r>
      <w:proofErr w:type="spellStart"/>
      <w:r w:rsidRPr="005D5D0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5D5D09">
        <w:rPr>
          <w:rFonts w:ascii="Times New Roman" w:hAnsi="Times New Roman" w:cs="Times New Roman"/>
          <w:sz w:val="28"/>
          <w:szCs w:val="28"/>
        </w:rPr>
        <w:t>. 15 п. 2 ст. 146 НК РФ. Размер оплаты определен по результатам электронных торгов</w:t>
      </w:r>
      <w:r w:rsidR="00BF2C80">
        <w:rPr>
          <w:rFonts w:ascii="Times New Roman" w:hAnsi="Times New Roman" w:cs="Times New Roman"/>
          <w:sz w:val="28"/>
          <w:szCs w:val="28"/>
        </w:rPr>
        <w:t xml:space="preserve"> в форме конкурса</w:t>
      </w:r>
      <w:r w:rsidRPr="005D5D09">
        <w:rPr>
          <w:rFonts w:ascii="Times New Roman" w:hAnsi="Times New Roman" w:cs="Times New Roman"/>
          <w:sz w:val="28"/>
          <w:szCs w:val="28"/>
        </w:rPr>
        <w:t xml:space="preserve">, состоявшихся на электронной торговой площадке ООО «Электронные системы Поволжья» (протокол о результатах проведения торгов </w:t>
      </w:r>
      <w:r w:rsidR="005D5D09" w:rsidRPr="005D5D09">
        <w:rPr>
          <w:rFonts w:ascii="Times New Roman" w:hAnsi="Times New Roman" w:cs="Times New Roman"/>
          <w:sz w:val="28"/>
          <w:szCs w:val="28"/>
        </w:rPr>
        <w:t xml:space="preserve">в форме конкурса </w:t>
      </w:r>
      <w:r w:rsidRPr="005D5D09">
        <w:rPr>
          <w:rFonts w:ascii="Times New Roman" w:hAnsi="Times New Roman" w:cs="Times New Roman"/>
          <w:sz w:val="28"/>
          <w:szCs w:val="28"/>
        </w:rPr>
        <w:t>от ________ (http://el-torg.com, лот № 1, код торгов: _____).</w:t>
      </w:r>
    </w:p>
    <w:p w:rsidR="005D5D09" w:rsidRPr="005D5D09" w:rsidRDefault="005D5D09" w:rsidP="005D5D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9B5" w:rsidRPr="005D5D09" w:rsidRDefault="006F39B5" w:rsidP="005D5D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D09">
        <w:rPr>
          <w:rFonts w:ascii="Times New Roman" w:hAnsi="Times New Roman" w:cs="Times New Roman"/>
          <w:sz w:val="28"/>
          <w:szCs w:val="28"/>
        </w:rPr>
        <w:t>7. Задаток в сумме ___________________, ранее перечисленный Стороной-3 для участия в торгах, засчитывается в счет оплаты за уступку прав и обязанностей по Договору РЗТ.</w:t>
      </w:r>
    </w:p>
    <w:p w:rsidR="005D5D09" w:rsidRPr="005D5D09" w:rsidRDefault="005D5D09" w:rsidP="005D5D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9B5" w:rsidRPr="005D5D09" w:rsidRDefault="006F39B5" w:rsidP="005D5D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D09">
        <w:rPr>
          <w:rFonts w:ascii="Times New Roman" w:hAnsi="Times New Roman" w:cs="Times New Roman"/>
          <w:sz w:val="28"/>
          <w:szCs w:val="28"/>
        </w:rPr>
        <w:lastRenderedPageBreak/>
        <w:t xml:space="preserve">8. За вычетом суммы задатка Сторона-3 должна уплатить в пользу ФГУП «ГВСУ № 6» __________________, НДС не облагается, согласно </w:t>
      </w:r>
      <w:proofErr w:type="spellStart"/>
      <w:r w:rsidRPr="005D5D0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5D5D09">
        <w:rPr>
          <w:rFonts w:ascii="Times New Roman" w:hAnsi="Times New Roman" w:cs="Times New Roman"/>
          <w:sz w:val="28"/>
          <w:szCs w:val="28"/>
        </w:rPr>
        <w:t>. 15 п. 2 ст. 146 НК РФ.</w:t>
      </w:r>
    </w:p>
    <w:p w:rsidR="005D5D09" w:rsidRPr="005D5D09" w:rsidRDefault="005D5D09" w:rsidP="005D5D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9B5" w:rsidRPr="005D5D09" w:rsidRDefault="006F39B5" w:rsidP="005D5D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D09">
        <w:rPr>
          <w:rFonts w:ascii="Times New Roman" w:hAnsi="Times New Roman" w:cs="Times New Roman"/>
          <w:sz w:val="28"/>
          <w:szCs w:val="28"/>
        </w:rPr>
        <w:t>9. Права и обязанности по Договору РЗТ переходят Стороне-3</w:t>
      </w:r>
      <w:r w:rsidR="005D5D09" w:rsidRPr="005D5D09">
        <w:rPr>
          <w:rFonts w:ascii="Times New Roman" w:hAnsi="Times New Roman" w:cs="Times New Roman"/>
          <w:sz w:val="28"/>
          <w:szCs w:val="28"/>
        </w:rPr>
        <w:t xml:space="preserve"> в день, следующий за днем поступления на расчетный счет ФГУП «ГВСУ № 6» полной</w:t>
      </w:r>
      <w:r w:rsidRPr="005D5D09">
        <w:rPr>
          <w:rFonts w:ascii="Times New Roman" w:hAnsi="Times New Roman" w:cs="Times New Roman"/>
          <w:sz w:val="28"/>
          <w:szCs w:val="28"/>
        </w:rPr>
        <w:t xml:space="preserve"> оплаты суммы за их уступку в размере, указанном в п. 8 настоящего соглашения. </w:t>
      </w:r>
      <w:r w:rsidR="005D5D09" w:rsidRPr="005D5D09">
        <w:rPr>
          <w:rFonts w:ascii="Times New Roman" w:hAnsi="Times New Roman" w:cs="Times New Roman"/>
          <w:sz w:val="28"/>
          <w:szCs w:val="28"/>
        </w:rPr>
        <w:t xml:space="preserve">В течение 5 (пяти) рабочих дней </w:t>
      </w:r>
      <w:r w:rsidR="00BF2C80">
        <w:rPr>
          <w:rFonts w:ascii="Times New Roman" w:hAnsi="Times New Roman" w:cs="Times New Roman"/>
          <w:sz w:val="28"/>
          <w:szCs w:val="28"/>
        </w:rPr>
        <w:t xml:space="preserve">с даты поступления оплаты </w:t>
      </w:r>
      <w:r w:rsidR="005D5D09" w:rsidRPr="005D5D09">
        <w:rPr>
          <w:rFonts w:ascii="Times New Roman" w:hAnsi="Times New Roman" w:cs="Times New Roman"/>
          <w:sz w:val="28"/>
          <w:szCs w:val="28"/>
        </w:rPr>
        <w:t>ФГУП «ГВСУ № 6» обязуется уведомить Администрацию в письменном виде о выполнении Стороной-</w:t>
      </w:r>
      <w:r w:rsidR="00916123">
        <w:rPr>
          <w:rFonts w:ascii="Times New Roman" w:hAnsi="Times New Roman" w:cs="Times New Roman"/>
          <w:sz w:val="28"/>
          <w:szCs w:val="28"/>
        </w:rPr>
        <w:t>3</w:t>
      </w:r>
      <w:r w:rsidR="005D5D09" w:rsidRPr="005D5D09">
        <w:rPr>
          <w:rFonts w:ascii="Times New Roman" w:hAnsi="Times New Roman" w:cs="Times New Roman"/>
          <w:sz w:val="28"/>
          <w:szCs w:val="28"/>
        </w:rPr>
        <w:t xml:space="preserve"> своих обязательств по оплате уступаемых прав и обязанностей по Договору РЗТ.</w:t>
      </w:r>
    </w:p>
    <w:p w:rsidR="005D5D09" w:rsidRPr="005D5D09" w:rsidRDefault="005D5D09" w:rsidP="005D5D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9B5" w:rsidRPr="005D5D09" w:rsidRDefault="006F39B5" w:rsidP="005D5D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D09">
        <w:rPr>
          <w:rFonts w:ascii="Times New Roman" w:hAnsi="Times New Roman" w:cs="Times New Roman"/>
          <w:sz w:val="28"/>
          <w:szCs w:val="28"/>
        </w:rPr>
        <w:t>10. В случае не поступления полной оплаты за уступку</w:t>
      </w:r>
      <w:bookmarkStart w:id="0" w:name="_GoBack"/>
      <w:bookmarkEnd w:id="0"/>
      <w:r w:rsidRPr="005D5D09">
        <w:rPr>
          <w:rFonts w:ascii="Times New Roman" w:hAnsi="Times New Roman" w:cs="Times New Roman"/>
          <w:sz w:val="28"/>
          <w:szCs w:val="28"/>
        </w:rPr>
        <w:t xml:space="preserve"> прав и обязанностей по Договору РЗТ в установленный п. 5 настоящего соглашения срок на расчетный счет ФГУП «ГВСУ № 6», ФГУП «ГВСУ № 6» вправе в одностороннем порядке отказаться от исполнения настояще</w:t>
      </w:r>
      <w:r w:rsidR="00BF2C80">
        <w:rPr>
          <w:rFonts w:ascii="Times New Roman" w:hAnsi="Times New Roman" w:cs="Times New Roman"/>
          <w:sz w:val="28"/>
          <w:szCs w:val="28"/>
        </w:rPr>
        <w:t>го</w:t>
      </w:r>
      <w:r w:rsidRPr="005D5D09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BF2C80">
        <w:rPr>
          <w:rFonts w:ascii="Times New Roman" w:hAnsi="Times New Roman" w:cs="Times New Roman"/>
          <w:sz w:val="28"/>
          <w:szCs w:val="28"/>
        </w:rPr>
        <w:t>я</w:t>
      </w:r>
      <w:r w:rsidRPr="005D5D09">
        <w:rPr>
          <w:rFonts w:ascii="Times New Roman" w:hAnsi="Times New Roman" w:cs="Times New Roman"/>
          <w:sz w:val="28"/>
          <w:szCs w:val="28"/>
        </w:rPr>
        <w:t>, уведомив об этом Администрацию и Сторону-3 в письменном виде. В этом случае задаток Стороне-3 не возвращается</w:t>
      </w:r>
      <w:r w:rsidR="00BF2C80">
        <w:rPr>
          <w:rFonts w:ascii="Times New Roman" w:hAnsi="Times New Roman" w:cs="Times New Roman"/>
          <w:sz w:val="28"/>
          <w:szCs w:val="28"/>
        </w:rPr>
        <w:t xml:space="preserve">, а настоящее Соглашение утрачивает силу с даты направления </w:t>
      </w:r>
      <w:r w:rsidR="00BF2C80" w:rsidRPr="00BF2C80">
        <w:rPr>
          <w:rFonts w:ascii="Times New Roman" w:hAnsi="Times New Roman" w:cs="Times New Roman"/>
          <w:sz w:val="28"/>
          <w:szCs w:val="28"/>
        </w:rPr>
        <w:t>ФГУП «ГВСУ № 6»</w:t>
      </w:r>
      <w:r w:rsidR="00BF2C80">
        <w:rPr>
          <w:rFonts w:ascii="Times New Roman" w:hAnsi="Times New Roman" w:cs="Times New Roman"/>
          <w:sz w:val="28"/>
          <w:szCs w:val="28"/>
        </w:rPr>
        <w:t xml:space="preserve"> соответствующего уведомления. </w:t>
      </w:r>
    </w:p>
    <w:p w:rsidR="005D5D09" w:rsidRPr="005D5D09" w:rsidRDefault="005D5D09" w:rsidP="005D5D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4B38" w:rsidRDefault="006F39B5" w:rsidP="005D5D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5D09">
        <w:rPr>
          <w:rFonts w:ascii="Times New Roman" w:hAnsi="Times New Roman" w:cs="Times New Roman"/>
          <w:sz w:val="28"/>
          <w:szCs w:val="28"/>
        </w:rPr>
        <w:t>11</w:t>
      </w:r>
      <w:r w:rsidR="00DC4B38" w:rsidRPr="005D5D09">
        <w:rPr>
          <w:rFonts w:ascii="Times New Roman" w:hAnsi="Times New Roman" w:cs="Times New Roman"/>
          <w:sz w:val="28"/>
          <w:szCs w:val="28"/>
        </w:rPr>
        <w:t>. В остальном Стороны руководствуются законодательством, Договором РЗТ и ранее заключенными соглашениями к нему. Настоящее соглашение является неотъемлемым приложением к Договору РЗТ, составлено в четырех экземплярах, имеющих одинаковую юридическую силу, два экземпляра для Администрации, один – для ФГУП «ГВСУ № 6», один – для Стороны-3.</w:t>
      </w:r>
    </w:p>
    <w:p w:rsidR="005D5D09" w:rsidRPr="005D5D09" w:rsidRDefault="005D5D09" w:rsidP="005D5D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42" w:type="dxa"/>
        <w:tblLook w:val="04A0" w:firstRow="1" w:lastRow="0" w:firstColumn="1" w:lastColumn="0" w:noHBand="0" w:noVBand="1"/>
      </w:tblPr>
      <w:tblGrid>
        <w:gridCol w:w="3314"/>
        <w:gridCol w:w="3314"/>
        <w:gridCol w:w="3314"/>
      </w:tblGrid>
      <w:tr w:rsidR="00DC4B38" w:rsidRPr="005D5D09" w:rsidTr="005D5D09">
        <w:trPr>
          <w:trHeight w:val="1658"/>
        </w:trPr>
        <w:tc>
          <w:tcPr>
            <w:tcW w:w="3314" w:type="dxa"/>
          </w:tcPr>
          <w:p w:rsidR="00DC4B38" w:rsidRPr="005D5D09" w:rsidRDefault="00DC4B38" w:rsidP="00DC4B38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D09">
              <w:rPr>
                <w:rFonts w:ascii="Times New Roman" w:hAnsi="Times New Roman" w:cs="Times New Roman"/>
                <w:b/>
                <w:sz w:val="24"/>
                <w:szCs w:val="24"/>
              </w:rPr>
              <w:t>Департамент архитектуры, строительства и землепользовании администрации г. Хабаровска</w:t>
            </w:r>
          </w:p>
        </w:tc>
        <w:tc>
          <w:tcPr>
            <w:tcW w:w="3314" w:type="dxa"/>
          </w:tcPr>
          <w:p w:rsidR="00DC4B38" w:rsidRPr="005D5D09" w:rsidRDefault="00DC4B38" w:rsidP="00DC4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D09">
              <w:rPr>
                <w:rFonts w:ascii="Times New Roman" w:hAnsi="Times New Roman" w:cs="Times New Roman"/>
                <w:b/>
                <w:sz w:val="24"/>
                <w:szCs w:val="24"/>
              </w:rPr>
              <w:t>ФГУП «ГВСУ № 6»</w:t>
            </w:r>
          </w:p>
        </w:tc>
        <w:tc>
          <w:tcPr>
            <w:tcW w:w="3314" w:type="dxa"/>
          </w:tcPr>
          <w:p w:rsidR="00DC4B38" w:rsidRPr="005D5D09" w:rsidRDefault="00DC4B38" w:rsidP="00DC4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5D09">
              <w:rPr>
                <w:rFonts w:ascii="Times New Roman" w:hAnsi="Times New Roman" w:cs="Times New Roman"/>
                <w:b/>
                <w:sz w:val="24"/>
                <w:szCs w:val="24"/>
              </w:rPr>
              <w:t>Сторона-3</w:t>
            </w:r>
          </w:p>
        </w:tc>
      </w:tr>
      <w:tr w:rsidR="00DC4B38" w:rsidRPr="005D5D09" w:rsidTr="005D5D09">
        <w:trPr>
          <w:trHeight w:val="4146"/>
        </w:trPr>
        <w:tc>
          <w:tcPr>
            <w:tcW w:w="3314" w:type="dxa"/>
          </w:tcPr>
          <w:p w:rsidR="00DC4B38" w:rsidRPr="005D5D09" w:rsidRDefault="00DC4B38" w:rsidP="00DC4B38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D09">
              <w:rPr>
                <w:rFonts w:ascii="Times New Roman" w:hAnsi="Times New Roman" w:cs="Times New Roman"/>
                <w:sz w:val="24"/>
                <w:szCs w:val="24"/>
              </w:rPr>
              <w:t>680017. г. Хабаровск, ул. Дикопольцева.17,</w:t>
            </w:r>
          </w:p>
          <w:p w:rsidR="00DC4B38" w:rsidRPr="005D5D09" w:rsidRDefault="00DC4B38" w:rsidP="00DC4B38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D09">
              <w:rPr>
                <w:rFonts w:ascii="Times New Roman" w:hAnsi="Times New Roman" w:cs="Times New Roman"/>
                <w:sz w:val="24"/>
                <w:szCs w:val="24"/>
              </w:rPr>
              <w:t>ИНН 2721228541</w:t>
            </w:r>
          </w:p>
          <w:p w:rsidR="00DC4B38" w:rsidRPr="005D5D09" w:rsidRDefault="00DC4B38" w:rsidP="00DC4B38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D09">
              <w:rPr>
                <w:rFonts w:ascii="Times New Roman" w:hAnsi="Times New Roman" w:cs="Times New Roman"/>
                <w:sz w:val="24"/>
                <w:szCs w:val="24"/>
              </w:rPr>
              <w:t xml:space="preserve">КПП 272101001 </w:t>
            </w:r>
          </w:p>
          <w:p w:rsidR="00DC4B38" w:rsidRPr="005D5D09" w:rsidRDefault="00DC4B38" w:rsidP="00DC4B38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D09">
              <w:rPr>
                <w:rFonts w:ascii="Times New Roman" w:hAnsi="Times New Roman" w:cs="Times New Roman"/>
                <w:sz w:val="24"/>
                <w:szCs w:val="24"/>
              </w:rPr>
              <w:t>ОГРН 1162724090660 Заместитель Мэра города Хабаровска, директор департамента архитектуры, строительства и землепользования администрации города Хабаровска</w:t>
            </w:r>
          </w:p>
          <w:p w:rsidR="00DC4B38" w:rsidRPr="005D5D09" w:rsidRDefault="00DC4B38" w:rsidP="00DC4B38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B38" w:rsidRPr="005D5D09" w:rsidRDefault="00DC4B38" w:rsidP="00DC4B38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5D09">
              <w:rPr>
                <w:rFonts w:ascii="Times New Roman" w:hAnsi="Times New Roman" w:cs="Times New Roman"/>
                <w:sz w:val="24"/>
                <w:szCs w:val="24"/>
              </w:rPr>
              <w:t xml:space="preserve">__________О.Б. </w:t>
            </w:r>
            <w:proofErr w:type="spellStart"/>
            <w:r w:rsidRPr="005D5D09">
              <w:rPr>
                <w:rFonts w:ascii="Times New Roman" w:hAnsi="Times New Roman" w:cs="Times New Roman"/>
                <w:sz w:val="24"/>
                <w:szCs w:val="24"/>
              </w:rPr>
              <w:t>Сутурин</w:t>
            </w:r>
            <w:proofErr w:type="spellEnd"/>
          </w:p>
          <w:p w:rsidR="00DC4B38" w:rsidRPr="005D5D09" w:rsidRDefault="00DC4B38" w:rsidP="00DC4B38">
            <w:pPr>
              <w:tabs>
                <w:tab w:val="left" w:pos="2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7A5D58" w:rsidRPr="005D5D09" w:rsidRDefault="00DC4B38" w:rsidP="007A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09">
              <w:rPr>
                <w:rFonts w:ascii="Times New Roman" w:hAnsi="Times New Roman" w:cs="Times New Roman"/>
                <w:sz w:val="24"/>
                <w:szCs w:val="24"/>
              </w:rPr>
              <w:t xml:space="preserve">680000 г. Хабаровск, ул. Дзержинского. 43 </w:t>
            </w:r>
          </w:p>
          <w:p w:rsidR="007A5D58" w:rsidRPr="005D5D09" w:rsidRDefault="007A5D58" w:rsidP="007A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09">
              <w:rPr>
                <w:rFonts w:ascii="Times New Roman" w:hAnsi="Times New Roman" w:cs="Times New Roman"/>
                <w:sz w:val="24"/>
                <w:szCs w:val="24"/>
              </w:rPr>
              <w:t>ИНН 2700001660</w:t>
            </w:r>
          </w:p>
          <w:p w:rsidR="007A5D58" w:rsidRPr="005D5D09" w:rsidRDefault="00DC4B38" w:rsidP="007A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09">
              <w:rPr>
                <w:rFonts w:ascii="Times New Roman" w:hAnsi="Times New Roman" w:cs="Times New Roman"/>
                <w:sz w:val="24"/>
                <w:szCs w:val="24"/>
              </w:rPr>
              <w:t>КПП 272101001</w:t>
            </w:r>
          </w:p>
          <w:p w:rsidR="00DC4B38" w:rsidRPr="005D5D09" w:rsidRDefault="00DC4B38" w:rsidP="007A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09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="007A5D58" w:rsidRPr="005D5D09">
              <w:rPr>
                <w:rFonts w:ascii="Times New Roman" w:hAnsi="Times New Roman" w:cs="Times New Roman"/>
                <w:sz w:val="24"/>
                <w:szCs w:val="24"/>
              </w:rPr>
              <w:t xml:space="preserve"> 1022700931220</w:t>
            </w:r>
          </w:p>
          <w:p w:rsidR="007A5D58" w:rsidRPr="005D5D09" w:rsidRDefault="007A5D58" w:rsidP="007A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D58" w:rsidRPr="005D5D09" w:rsidRDefault="007A5D58" w:rsidP="007A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D58" w:rsidRPr="005D5D09" w:rsidRDefault="007A5D58" w:rsidP="007A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D58" w:rsidRPr="005D5D09" w:rsidRDefault="007A5D58" w:rsidP="007A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D58" w:rsidRPr="005D5D09" w:rsidRDefault="007A5D58" w:rsidP="007A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D58" w:rsidRPr="005D5D09" w:rsidRDefault="007A5D58" w:rsidP="007A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D58" w:rsidRPr="005D5D09" w:rsidRDefault="007A5D58" w:rsidP="007A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09">
              <w:rPr>
                <w:rFonts w:ascii="Times New Roman" w:hAnsi="Times New Roman" w:cs="Times New Roman"/>
                <w:sz w:val="24"/>
                <w:szCs w:val="24"/>
              </w:rPr>
              <w:t>Конкурсный управляющий</w:t>
            </w:r>
          </w:p>
          <w:p w:rsidR="007A5D58" w:rsidRPr="005D5D09" w:rsidRDefault="007A5D58" w:rsidP="007A5D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D58" w:rsidRPr="005D5D09" w:rsidRDefault="007A5D58" w:rsidP="007A5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D09">
              <w:rPr>
                <w:rFonts w:ascii="Times New Roman" w:hAnsi="Times New Roman" w:cs="Times New Roman"/>
                <w:sz w:val="24"/>
                <w:szCs w:val="24"/>
              </w:rPr>
              <w:t>___________Г.В. Удельнов</w:t>
            </w:r>
          </w:p>
        </w:tc>
        <w:tc>
          <w:tcPr>
            <w:tcW w:w="3314" w:type="dxa"/>
          </w:tcPr>
          <w:p w:rsidR="00DC4B38" w:rsidRPr="005D5D09" w:rsidRDefault="00DC4B38" w:rsidP="00677B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B38" w:rsidRPr="005D5D09" w:rsidRDefault="00DC4B38" w:rsidP="00677B5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C4B38" w:rsidRPr="005D5D09" w:rsidSect="005D5D0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262C4"/>
    <w:multiLevelType w:val="multilevel"/>
    <w:tmpl w:val="7798620C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CDC7CC3"/>
    <w:multiLevelType w:val="multilevel"/>
    <w:tmpl w:val="17E2A9D2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43A"/>
    <w:rsid w:val="0021475C"/>
    <w:rsid w:val="0024769D"/>
    <w:rsid w:val="003B060C"/>
    <w:rsid w:val="00584052"/>
    <w:rsid w:val="005C703D"/>
    <w:rsid w:val="005D50CB"/>
    <w:rsid w:val="005D5D09"/>
    <w:rsid w:val="00677B59"/>
    <w:rsid w:val="006F0105"/>
    <w:rsid w:val="006F39B5"/>
    <w:rsid w:val="007468BA"/>
    <w:rsid w:val="007A5D58"/>
    <w:rsid w:val="00902F87"/>
    <w:rsid w:val="00916123"/>
    <w:rsid w:val="009B043A"/>
    <w:rsid w:val="00B76D0B"/>
    <w:rsid w:val="00BF2C80"/>
    <w:rsid w:val="00DC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E282E"/>
  <w15:chartTrackingRefBased/>
  <w15:docId w15:val="{107514D9-CCEE-4B5F-AAC8-5FDAFF68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677B59"/>
    <w:rPr>
      <w:rFonts w:ascii="Lucida Sans Unicode" w:eastAsia="Lucida Sans Unicode" w:hAnsi="Lucida Sans Unicode" w:cs="Lucida Sans Unicode"/>
      <w:b/>
      <w:bCs/>
      <w:spacing w:val="5"/>
      <w:sz w:val="19"/>
      <w:szCs w:val="19"/>
      <w:shd w:val="clear" w:color="auto" w:fill="FFFFFF"/>
    </w:rPr>
  </w:style>
  <w:style w:type="character" w:customStyle="1" w:styleId="6CenturyGothic10pt0pt">
    <w:name w:val="Основной текст (6) + Century Gothic;10 pt;Курсив;Интервал 0 pt"/>
    <w:basedOn w:val="6"/>
    <w:rsid w:val="00677B59"/>
    <w:rPr>
      <w:rFonts w:ascii="Century Gothic" w:eastAsia="Century Gothic" w:hAnsi="Century Gothic" w:cs="Century Gothic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CenturyGothic85pt0pt">
    <w:name w:val="Основной текст (6) + Century Gothic;8;5 pt;Интервал 0 pt"/>
    <w:basedOn w:val="6"/>
    <w:rsid w:val="00677B59"/>
    <w:rPr>
      <w:rFonts w:ascii="Century Gothic" w:eastAsia="Century Gothic" w:hAnsi="Century Gothic" w:cs="Century Gothic"/>
      <w:b/>
      <w:bCs/>
      <w:color w:val="000000"/>
      <w:spacing w:val="0"/>
      <w:w w:val="100"/>
      <w:position w:val="0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77B59"/>
    <w:pPr>
      <w:widowControl w:val="0"/>
      <w:shd w:val="clear" w:color="auto" w:fill="FFFFFF"/>
      <w:spacing w:before="840" w:after="0" w:line="0" w:lineRule="atLeast"/>
    </w:pPr>
    <w:rPr>
      <w:rFonts w:ascii="Lucida Sans Unicode" w:eastAsia="Lucida Sans Unicode" w:hAnsi="Lucida Sans Unicode" w:cs="Lucida Sans Unicode"/>
      <w:b/>
      <w:bCs/>
      <w:spacing w:val="5"/>
      <w:sz w:val="19"/>
      <w:szCs w:val="19"/>
    </w:rPr>
  </w:style>
  <w:style w:type="character" w:customStyle="1" w:styleId="a3">
    <w:name w:val="Основной текст_"/>
    <w:basedOn w:val="a0"/>
    <w:link w:val="1"/>
    <w:rsid w:val="00677B59"/>
    <w:rPr>
      <w:rFonts w:ascii="Lucida Sans Unicode" w:eastAsia="Lucida Sans Unicode" w:hAnsi="Lucida Sans Unicode" w:cs="Lucida Sans Unicode"/>
      <w:spacing w:val="-1"/>
      <w:sz w:val="19"/>
      <w:szCs w:val="19"/>
      <w:shd w:val="clear" w:color="auto" w:fill="FFFFFF"/>
    </w:rPr>
  </w:style>
  <w:style w:type="character" w:customStyle="1" w:styleId="85pt-1pt">
    <w:name w:val="Основной текст + 8;5 pt;Интервал -1 pt"/>
    <w:basedOn w:val="a3"/>
    <w:rsid w:val="00677B59"/>
    <w:rPr>
      <w:rFonts w:ascii="Lucida Sans Unicode" w:eastAsia="Lucida Sans Unicode" w:hAnsi="Lucida Sans Unicode" w:cs="Lucida Sans Unicode"/>
      <w:color w:val="000000"/>
      <w:spacing w:val="-34"/>
      <w:w w:val="100"/>
      <w:position w:val="0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3"/>
    <w:rsid w:val="00677B59"/>
    <w:pPr>
      <w:widowControl w:val="0"/>
      <w:shd w:val="clear" w:color="auto" w:fill="FFFFFF"/>
      <w:spacing w:after="0" w:line="240" w:lineRule="exact"/>
      <w:ind w:hanging="240"/>
    </w:pPr>
    <w:rPr>
      <w:rFonts w:ascii="Lucida Sans Unicode" w:eastAsia="Lucida Sans Unicode" w:hAnsi="Lucida Sans Unicode" w:cs="Lucida Sans Unicode"/>
      <w:spacing w:val="-1"/>
      <w:sz w:val="19"/>
      <w:szCs w:val="19"/>
    </w:rPr>
  </w:style>
  <w:style w:type="table" w:styleId="a4">
    <w:name w:val="Table Grid"/>
    <w:basedOn w:val="a1"/>
    <w:uiPriority w:val="39"/>
    <w:rsid w:val="00DC4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1325</Words>
  <Characters>7557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2024-01-30T13:58:00Z</dcterms:created>
  <dcterms:modified xsi:type="dcterms:W3CDTF">2024-02-14T12:53:00Z</dcterms:modified>
</cp:coreProperties>
</file>