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proofErr w:type="spellStart"/>
      <w:r w:rsidR="00CF1EE1" w:rsidRPr="007409F5">
        <w:rPr>
          <w:b/>
        </w:rPr>
        <w:t>Корытовой</w:t>
      </w:r>
      <w:proofErr w:type="spellEnd"/>
      <w:r w:rsidR="00CF1EE1" w:rsidRPr="007409F5">
        <w:rPr>
          <w:b/>
        </w:rPr>
        <w:t xml:space="preserve"> Екатерины Евгеньевны </w:t>
      </w:r>
      <w:r w:rsidR="00CF1EE1">
        <w:t>(</w:t>
      </w:r>
      <w:proofErr w:type="spellStart"/>
      <w:r w:rsidR="00CF1EE1" w:rsidRPr="007409F5">
        <w:t>д.р</w:t>
      </w:r>
      <w:proofErr w:type="spellEnd"/>
      <w:r w:rsidR="00CF1EE1" w:rsidRPr="007409F5">
        <w:t>. 01.02.1989, место рождения гор. Горький; СНИЛС 131-695-973 84, ИНН 525634424460, адрес регистрации: 607185 Нижегородская обл. г. Саров, ул. Некрасова, д.11, кв.11</w:t>
      </w:r>
      <w:r w:rsidR="0097763C" w:rsidRPr="0097763C">
        <w:t>)</w:t>
      </w:r>
      <w:r w:rsidR="00537D29"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Финансового управляющего Новицкой </w:t>
      </w:r>
      <w:proofErr w:type="spellStart"/>
      <w:r w:rsidR="00F7481E" w:rsidRPr="006F1C11">
        <w:rPr>
          <w:b/>
          <w:bdr w:val="none" w:sz="0" w:space="0" w:color="auto" w:frame="1"/>
          <w:shd w:val="clear" w:color="auto" w:fill="FFFFFF"/>
        </w:rPr>
        <w:t>Наталияи</w:t>
      </w:r>
      <w:proofErr w:type="spellEnd"/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</w:t>
      </w:r>
      <w:r w:rsidR="00CF1EE1" w:rsidRPr="007409F5">
        <w:t>А43-39820/2022 (шифр 36-373) от 28.03.2023г.</w:t>
      </w:r>
      <w:r w:rsidR="00CF1EE1" w:rsidRPr="006403C2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6F1C11">
        <w:t>на участие в торгах ________2023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proofErr w:type="spellStart"/>
      <w:r w:rsidR="00CF1EE1">
        <w:t>Корытовой</w:t>
      </w:r>
      <w:proofErr w:type="spellEnd"/>
      <w:r w:rsidR="00CF1EE1">
        <w:t xml:space="preserve"> Е.Е.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>тороны договорились, что форма приема задатка безналичная. Задаток принимается путем перечисления денежных средств на счет</w:t>
      </w:r>
      <w:bookmarkStart w:id="0" w:name="_GoBack"/>
      <w:bookmarkEnd w:id="0"/>
      <w:r w:rsidR="006F22F3" w:rsidRPr="0097763C">
        <w:t xml:space="preserve">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827DD5" w:rsidRPr="0097763C" w:rsidRDefault="00CF1EE1" w:rsidP="00F57B6B">
            <w:pPr>
              <w:suppressAutoHyphens/>
              <w:rPr>
                <w:b/>
              </w:rPr>
            </w:pPr>
            <w:proofErr w:type="spellStart"/>
            <w:r w:rsidRPr="007409F5">
              <w:rPr>
                <w:b/>
              </w:rPr>
              <w:t>Корытовой</w:t>
            </w:r>
            <w:proofErr w:type="spellEnd"/>
            <w:r w:rsidRPr="007409F5">
              <w:rPr>
                <w:b/>
              </w:rPr>
              <w:t xml:space="preserve"> Екатерины Евгеньевны </w:t>
            </w:r>
            <w:r>
              <w:t>(</w:t>
            </w:r>
            <w:proofErr w:type="spellStart"/>
            <w:r w:rsidRPr="007409F5">
              <w:t>д.р</w:t>
            </w:r>
            <w:proofErr w:type="spellEnd"/>
            <w:r w:rsidRPr="007409F5">
              <w:t>. 01.02.1989, место рождения гор. Горький; СНИЛС 131-695-973 84, ИНН 525634424460, адрес регистрации: 607185 Нижегородская обл. г. Саров, ул. Некрасова, д.11, кв.11</w:t>
            </w:r>
            <w:r w:rsidR="00537D29" w:rsidRPr="0097763C">
              <w:rPr>
                <w:bdr w:val="none" w:sz="0" w:space="0" w:color="auto" w:frame="1"/>
                <w:shd w:val="clear" w:color="auto" w:fill="FFFFFF"/>
              </w:rPr>
              <w:t>)</w:t>
            </w:r>
            <w:r w:rsidR="003A5116" w:rsidRPr="0097763C"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  <w:r w:rsidR="00827DD5"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CF1EE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21</cp:revision>
  <dcterms:created xsi:type="dcterms:W3CDTF">2019-09-24T10:43:00Z</dcterms:created>
  <dcterms:modified xsi:type="dcterms:W3CDTF">2023-09-01T07:52:00Z</dcterms:modified>
</cp:coreProperties>
</file>