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DF5" w:rsidRPr="008B7DF5" w:rsidRDefault="008B7DF5" w:rsidP="008B7DF5">
      <w:pPr>
        <w:ind w:firstLine="708"/>
        <w:jc w:val="center"/>
        <w:rPr>
          <w:rStyle w:val="paragraph"/>
          <w:b/>
        </w:rPr>
      </w:pPr>
    </w:p>
    <w:p w:rsidR="008B7DF5" w:rsidRDefault="008B7DF5" w:rsidP="008B7DF5">
      <w:pPr>
        <w:ind w:firstLine="708"/>
        <w:jc w:val="center"/>
        <w:rPr>
          <w:rStyle w:val="paragraph"/>
          <w:b/>
        </w:rPr>
      </w:pPr>
      <w:r w:rsidRPr="008B7DF5">
        <w:rPr>
          <w:rStyle w:val="paragraph"/>
          <w:b/>
        </w:rPr>
        <w:t>Договор о задатке</w:t>
      </w:r>
      <w:r w:rsidR="00C47199">
        <w:rPr>
          <w:rStyle w:val="paragraph"/>
          <w:b/>
        </w:rPr>
        <w:t xml:space="preserve"> </w:t>
      </w:r>
    </w:p>
    <w:p w:rsidR="003B7402" w:rsidRDefault="003B7402" w:rsidP="008B7DF5">
      <w:pPr>
        <w:ind w:firstLine="708"/>
        <w:jc w:val="center"/>
        <w:rPr>
          <w:rStyle w:val="paragraph"/>
          <w:b/>
        </w:rPr>
      </w:pPr>
    </w:p>
    <w:p w:rsidR="003B7402" w:rsidRPr="008B7DF5" w:rsidRDefault="003B7402" w:rsidP="008B7DF5">
      <w:pPr>
        <w:ind w:firstLine="708"/>
        <w:jc w:val="center"/>
        <w:rPr>
          <w:rStyle w:val="paragraph"/>
          <w:b/>
        </w:rPr>
      </w:pPr>
      <w:r>
        <w:rPr>
          <w:rStyle w:val="paragraph"/>
          <w:b/>
        </w:rPr>
        <w:t>г. Тюмень                                             «___» __________________ 201</w:t>
      </w:r>
      <w:r w:rsidR="00BA4F9A">
        <w:rPr>
          <w:rStyle w:val="paragraph"/>
          <w:b/>
        </w:rPr>
        <w:t>8</w:t>
      </w:r>
      <w:r>
        <w:rPr>
          <w:rStyle w:val="paragraph"/>
          <w:b/>
        </w:rPr>
        <w:t xml:space="preserve"> г.</w:t>
      </w:r>
    </w:p>
    <w:p w:rsidR="008B7DF5" w:rsidRDefault="008B7DF5" w:rsidP="008B7DF5">
      <w:pPr>
        <w:ind w:firstLine="708"/>
        <w:jc w:val="both"/>
        <w:rPr>
          <w:rStyle w:val="paragraph"/>
        </w:rPr>
      </w:pPr>
    </w:p>
    <w:p w:rsidR="00373B89" w:rsidRPr="003F07DB" w:rsidRDefault="00554550" w:rsidP="00373B89">
      <w:pPr>
        <w:ind w:firstLine="708"/>
        <w:jc w:val="both"/>
        <w:rPr>
          <w:rStyle w:val="paragraph"/>
        </w:rPr>
      </w:pPr>
      <w:r w:rsidRPr="00554550">
        <w:rPr>
          <w:b/>
        </w:rPr>
        <w:t>ООО «ЮФ «</w:t>
      </w:r>
      <w:proofErr w:type="spellStart"/>
      <w:r w:rsidRPr="00554550">
        <w:rPr>
          <w:b/>
        </w:rPr>
        <w:t>Арбитраж</w:t>
      </w:r>
      <w:proofErr w:type="gramStart"/>
      <w:r w:rsidRPr="00554550">
        <w:rPr>
          <w:b/>
        </w:rPr>
        <w:t>.р</w:t>
      </w:r>
      <w:proofErr w:type="gramEnd"/>
      <w:r w:rsidRPr="00554550">
        <w:rPr>
          <w:b/>
        </w:rPr>
        <w:t>у</w:t>
      </w:r>
      <w:proofErr w:type="spellEnd"/>
      <w:r w:rsidRPr="00554550">
        <w:rPr>
          <w:b/>
        </w:rPr>
        <w:t>»</w:t>
      </w:r>
      <w:r w:rsidR="00373B89" w:rsidRPr="005E32C0">
        <w:t xml:space="preserve">, </w:t>
      </w:r>
      <w:r>
        <w:t xml:space="preserve">в лице директора Савченко Даниила Михайловича, </w:t>
      </w:r>
      <w:r w:rsidR="00373B89" w:rsidRPr="006B4DBE">
        <w:t>действующ</w:t>
      </w:r>
      <w:r>
        <w:t xml:space="preserve">его </w:t>
      </w:r>
      <w:r w:rsidR="00373B89" w:rsidRPr="006B4DBE">
        <w:t xml:space="preserve">на основании </w:t>
      </w:r>
      <w:r>
        <w:rPr>
          <w:color w:val="auto"/>
        </w:rPr>
        <w:t>Устава</w:t>
      </w:r>
      <w:r w:rsidR="00373B89" w:rsidRPr="006B4DBE">
        <w:rPr>
          <w:rStyle w:val="paragraph"/>
        </w:rPr>
        <w:t>,</w:t>
      </w:r>
      <w:r w:rsidR="00373B89" w:rsidRPr="00B70F7C">
        <w:rPr>
          <w:rStyle w:val="paragraph"/>
        </w:rPr>
        <w:t xml:space="preserve"> именуем</w:t>
      </w:r>
      <w:r w:rsidR="00B70F7C" w:rsidRPr="00B70F7C">
        <w:rPr>
          <w:rStyle w:val="paragraph"/>
        </w:rPr>
        <w:t>ый</w:t>
      </w:r>
      <w:r w:rsidR="00373B89" w:rsidRPr="005E32C0">
        <w:rPr>
          <w:rStyle w:val="paragraph"/>
        </w:rPr>
        <w:t xml:space="preserve"> в дальнейшем «Организатор торгов», и </w:t>
      </w:r>
      <w:r w:rsidR="00373B89" w:rsidRPr="005E32C0">
        <w:rPr>
          <w:bCs/>
        </w:rPr>
        <w:t>_____________________________________</w:t>
      </w:r>
      <w:r w:rsidR="00373B89" w:rsidRPr="005E32C0">
        <w:rPr>
          <w:rStyle w:val="paragraph"/>
        </w:rPr>
        <w:t xml:space="preserve">, именуемый в дальнейшем «Заявитель» с другой стороны, </w:t>
      </w:r>
      <w:r w:rsidR="00373B89" w:rsidRPr="003F07DB">
        <w:rPr>
          <w:rStyle w:val="paragraph"/>
        </w:rPr>
        <w:t>вместе именуемые «Стороны» заключили настоящий договор о нижеследующем:</w:t>
      </w:r>
    </w:p>
    <w:p w:rsidR="002064EE" w:rsidRPr="003C40F9" w:rsidRDefault="008B7DF5" w:rsidP="001347F4">
      <w:pPr>
        <w:jc w:val="both"/>
        <w:rPr>
          <w:rStyle w:val="paragraph"/>
        </w:rPr>
      </w:pPr>
      <w:r w:rsidRPr="003F07DB">
        <w:rPr>
          <w:rStyle w:val="paragraph"/>
        </w:rPr>
        <w:t>1. Заявитель в качестве задатка за участие в</w:t>
      </w:r>
      <w:r w:rsidR="007114E6" w:rsidRPr="003F07DB">
        <w:rPr>
          <w:rStyle w:val="paragraph"/>
        </w:rPr>
        <w:t xml:space="preserve"> </w:t>
      </w:r>
      <w:r w:rsidRPr="003F07DB">
        <w:rPr>
          <w:rStyle w:val="paragraph"/>
        </w:rPr>
        <w:t xml:space="preserve">торгах </w:t>
      </w:r>
      <w:r w:rsidR="005A06D1">
        <w:rPr>
          <w:rStyle w:val="paragraph"/>
        </w:rPr>
        <w:t xml:space="preserve">в форме конкурса </w:t>
      </w:r>
      <w:r w:rsidRPr="003F07DB">
        <w:rPr>
          <w:rStyle w:val="paragraph"/>
        </w:rPr>
        <w:t xml:space="preserve">по продаже </w:t>
      </w:r>
      <w:r w:rsidR="00554550">
        <w:rPr>
          <w:rStyle w:val="paragraph"/>
        </w:rPr>
        <w:t xml:space="preserve">имущества </w:t>
      </w:r>
      <w:r w:rsidR="00E309DB">
        <w:rPr>
          <w:rStyle w:val="paragraph"/>
        </w:rPr>
        <w:t>ООО «</w:t>
      </w:r>
      <w:r w:rsidR="005A06D1">
        <w:rPr>
          <w:rStyle w:val="paragraph"/>
        </w:rPr>
        <w:t>Дом и</w:t>
      </w:r>
      <w:proofErr w:type="gramStart"/>
      <w:r w:rsidR="005A06D1">
        <w:rPr>
          <w:rStyle w:val="paragraph"/>
        </w:rPr>
        <w:t xml:space="preserve"> К</w:t>
      </w:r>
      <w:proofErr w:type="gramEnd"/>
      <w:r w:rsidR="00C07DA8">
        <w:rPr>
          <w:rStyle w:val="paragraph"/>
        </w:rPr>
        <w:t>»</w:t>
      </w:r>
      <w:r w:rsidRPr="003F07DB">
        <w:rPr>
          <w:rStyle w:val="paragraph"/>
        </w:rPr>
        <w:t xml:space="preserve">, </w:t>
      </w:r>
      <w:r w:rsidR="00284EED" w:rsidRPr="003F07DB">
        <w:t xml:space="preserve">публикация о проведении в газете </w:t>
      </w:r>
      <w:r w:rsidR="00284EED" w:rsidRPr="00B70F7C">
        <w:t>«</w:t>
      </w:r>
      <w:proofErr w:type="spellStart"/>
      <w:r w:rsidR="00284EED" w:rsidRPr="009854CB">
        <w:t>Коммерсантъ</w:t>
      </w:r>
      <w:proofErr w:type="spellEnd"/>
      <w:r w:rsidR="00284EED" w:rsidRPr="009854CB">
        <w:t xml:space="preserve">» от </w:t>
      </w:r>
      <w:r w:rsidR="003C40F9">
        <w:t>02.06</w:t>
      </w:r>
      <w:r w:rsidR="00BA4F9A">
        <w:t>.2018</w:t>
      </w:r>
      <w:r w:rsidR="00284EED" w:rsidRPr="009854CB">
        <w:rPr>
          <w:rStyle w:val="paragraph"/>
        </w:rPr>
        <w:t xml:space="preserve"> </w:t>
      </w:r>
      <w:r w:rsidR="003B2C87" w:rsidRPr="009854CB">
        <w:rPr>
          <w:rStyle w:val="paragraph"/>
        </w:rPr>
        <w:t>(лот №</w:t>
      </w:r>
      <w:r w:rsidR="003C40F9">
        <w:rPr>
          <w:rStyle w:val="paragraph"/>
        </w:rPr>
        <w:t>1</w:t>
      </w:r>
      <w:r w:rsidR="003B2C87" w:rsidRPr="009854CB">
        <w:rPr>
          <w:rStyle w:val="paragraph"/>
        </w:rPr>
        <w:t>)</w:t>
      </w:r>
      <w:r w:rsidRPr="009854CB">
        <w:rPr>
          <w:rStyle w:val="paragraph"/>
        </w:rPr>
        <w:t xml:space="preserve"> перечисляет по </w:t>
      </w:r>
      <w:r w:rsidR="002064EE" w:rsidRPr="009854CB">
        <w:rPr>
          <w:rStyle w:val="paragraph"/>
        </w:rPr>
        <w:t>следующим реквизитам</w:t>
      </w:r>
      <w:r w:rsidR="00B70F7C" w:rsidRPr="009854CB">
        <w:rPr>
          <w:rStyle w:val="paragraph"/>
        </w:rPr>
        <w:t xml:space="preserve"> оператора </w:t>
      </w:r>
      <w:proofErr w:type="spellStart"/>
      <w:r w:rsidR="00B70F7C" w:rsidRPr="009854CB">
        <w:rPr>
          <w:rStyle w:val="paragraph"/>
        </w:rPr>
        <w:t>эл</w:t>
      </w:r>
      <w:proofErr w:type="spellEnd"/>
      <w:r w:rsidR="00B70F7C" w:rsidRPr="009854CB">
        <w:rPr>
          <w:rStyle w:val="paragraph"/>
        </w:rPr>
        <w:t>. площадки</w:t>
      </w:r>
      <w:r w:rsidR="002064EE" w:rsidRPr="009854CB">
        <w:rPr>
          <w:rStyle w:val="paragraph"/>
        </w:rPr>
        <w:t>:</w:t>
      </w:r>
      <w:r w:rsidR="002064EE" w:rsidRPr="009854CB">
        <w:t xml:space="preserve"> </w:t>
      </w:r>
      <w:r w:rsidR="00B70F7C" w:rsidRPr="003C40F9">
        <w:rPr>
          <w:color w:val="auto"/>
        </w:rPr>
        <w:t xml:space="preserve">ООО «ЭСП», ИНН 5262258084, </w:t>
      </w:r>
      <w:proofErr w:type="spellStart"/>
      <w:proofErr w:type="gramStart"/>
      <w:r w:rsidR="00B70F7C" w:rsidRPr="003C40F9">
        <w:rPr>
          <w:color w:val="auto"/>
        </w:rPr>
        <w:t>р</w:t>
      </w:r>
      <w:proofErr w:type="spellEnd"/>
      <w:proofErr w:type="gramEnd"/>
      <w:r w:rsidR="00B70F7C" w:rsidRPr="003C40F9">
        <w:rPr>
          <w:color w:val="auto"/>
        </w:rPr>
        <w:t xml:space="preserve">/с </w:t>
      </w:r>
      <w:bookmarkStart w:id="0" w:name="AccountListCumulative_D_WrapperCustomerA"/>
      <w:r w:rsidR="00A94CFF" w:rsidRPr="003C40F9">
        <w:rPr>
          <w:color w:val="auto"/>
        </w:rPr>
        <w:fldChar w:fldCharType="begin"/>
      </w:r>
      <w:r w:rsidR="00B70F7C" w:rsidRPr="003C40F9">
        <w:rPr>
          <w:color w:val="auto"/>
        </w:rPr>
        <w:instrText xml:space="preserve"> HYPERLINK "http://crmbmb/prweb/ABRServlet/vzKR8MXvS9jovQKrG9C88RlEZTo43nVH*/!pyNS_CPMPortal3_CPMWorkThread?pyActivity=%40baseclass.doUIAction&amp;action=display&amp;harnessName=CPMAccountCompositeHarness&amp;className=PegaCA-Portal&amp;CPMAction=ShowCompositeTab" </w:instrText>
      </w:r>
      <w:r w:rsidR="00A94CFF" w:rsidRPr="003C40F9">
        <w:rPr>
          <w:color w:val="auto"/>
        </w:rPr>
        <w:fldChar w:fldCharType="separate"/>
      </w:r>
      <w:r w:rsidR="00B70F7C" w:rsidRPr="003C40F9">
        <w:rPr>
          <w:rStyle w:val="a5"/>
          <w:color w:val="auto"/>
          <w:u w:val="none"/>
          <w:shd w:val="clear" w:color="auto" w:fill="FFFFFF"/>
        </w:rPr>
        <w:t>40702810029080000973</w:t>
      </w:r>
      <w:r w:rsidR="00A94CFF" w:rsidRPr="003C40F9">
        <w:rPr>
          <w:color w:val="auto"/>
        </w:rPr>
        <w:fldChar w:fldCharType="end"/>
      </w:r>
      <w:bookmarkEnd w:id="0"/>
      <w:r w:rsidR="00B70F7C" w:rsidRPr="003C40F9">
        <w:rPr>
          <w:color w:val="auto"/>
        </w:rPr>
        <w:t xml:space="preserve"> в Филиал "Нижегородский" АО "АЛЬФА-БАНК" г. Нижний Новгород, к/с 30101810200000000824, БИК 042202824</w:t>
      </w:r>
      <w:r w:rsidR="00D24A71" w:rsidRPr="003C40F9">
        <w:rPr>
          <w:rStyle w:val="paragraph"/>
        </w:rPr>
        <w:t>–</w:t>
      </w:r>
      <w:r w:rsidR="006B4DBE" w:rsidRPr="003C40F9">
        <w:rPr>
          <w:rStyle w:val="paragraph"/>
        </w:rPr>
        <w:t xml:space="preserve"> </w:t>
      </w:r>
      <w:r w:rsidR="003C40F9" w:rsidRPr="003C40F9">
        <w:t>96</w:t>
      </w:r>
      <w:r w:rsidR="003C40F9">
        <w:t xml:space="preserve"> </w:t>
      </w:r>
      <w:r w:rsidR="003C40F9" w:rsidRPr="003C40F9">
        <w:t>748,20</w:t>
      </w:r>
      <w:r w:rsidR="00B70F7C" w:rsidRPr="003C40F9">
        <w:rPr>
          <w:spacing w:val="-2"/>
        </w:rPr>
        <w:t xml:space="preserve"> </w:t>
      </w:r>
      <w:r w:rsidRPr="003C40F9">
        <w:rPr>
          <w:rStyle w:val="paragraph"/>
        </w:rPr>
        <w:t>руб</w:t>
      </w:r>
      <w:r w:rsidR="002064EE" w:rsidRPr="003C40F9">
        <w:rPr>
          <w:rStyle w:val="paragraph"/>
        </w:rPr>
        <w:t>лей</w:t>
      </w:r>
      <w:r w:rsidR="00425774" w:rsidRPr="003C40F9">
        <w:rPr>
          <w:rStyle w:val="paragraph"/>
        </w:rPr>
        <w:t xml:space="preserve"> (</w:t>
      </w:r>
      <w:r w:rsidR="00E309DB" w:rsidRPr="003C40F9">
        <w:rPr>
          <w:rStyle w:val="paragraph"/>
        </w:rPr>
        <w:t>в том числе НДС 18%</w:t>
      </w:r>
      <w:r w:rsidR="00750A62" w:rsidRPr="003C40F9">
        <w:rPr>
          <w:rStyle w:val="paragraph"/>
        </w:rPr>
        <w:t xml:space="preserve">) </w:t>
      </w:r>
      <w:r w:rsidR="000B58CB" w:rsidRPr="003C40F9">
        <w:rPr>
          <w:rStyle w:val="paragraph"/>
        </w:rPr>
        <w:t>(</w:t>
      </w:r>
      <w:r w:rsidR="00554550" w:rsidRPr="003C40F9">
        <w:rPr>
          <w:rStyle w:val="paragraph"/>
        </w:rPr>
        <w:t>1</w:t>
      </w:r>
      <w:r w:rsidR="000B58CB" w:rsidRPr="003C40F9">
        <w:rPr>
          <w:rStyle w:val="paragraph"/>
        </w:rPr>
        <w:t>0 % от начальной цены лот</w:t>
      </w:r>
      <w:r w:rsidR="0063664A" w:rsidRPr="003C40F9">
        <w:rPr>
          <w:rStyle w:val="paragraph"/>
        </w:rPr>
        <w:t>а</w:t>
      </w:r>
      <w:r w:rsidR="00D24A71" w:rsidRPr="003C40F9">
        <w:rPr>
          <w:rStyle w:val="paragraph"/>
        </w:rPr>
        <w:t xml:space="preserve"> №</w:t>
      </w:r>
      <w:r w:rsidR="003C40F9" w:rsidRPr="003C40F9">
        <w:rPr>
          <w:rStyle w:val="paragraph"/>
        </w:rPr>
        <w:t>1</w:t>
      </w:r>
      <w:r w:rsidR="000B58CB" w:rsidRPr="003C40F9">
        <w:rPr>
          <w:rStyle w:val="paragraph"/>
        </w:rPr>
        <w:t>)</w:t>
      </w:r>
      <w:r w:rsidR="00421AB3" w:rsidRPr="003C40F9">
        <w:rPr>
          <w:rStyle w:val="paragraph"/>
        </w:rPr>
        <w:t xml:space="preserve"> в срок до </w:t>
      </w:r>
      <w:r w:rsidR="003C40F9" w:rsidRPr="003C40F9">
        <w:rPr>
          <w:rStyle w:val="paragraph"/>
        </w:rPr>
        <w:t>09.07</w:t>
      </w:r>
      <w:r w:rsidR="00BA4F9A" w:rsidRPr="003C40F9">
        <w:rPr>
          <w:rStyle w:val="paragraph"/>
        </w:rPr>
        <w:t>.2018</w:t>
      </w:r>
      <w:r w:rsidR="00421AB3" w:rsidRPr="003C40F9">
        <w:rPr>
          <w:rStyle w:val="paragraph"/>
        </w:rPr>
        <w:t xml:space="preserve"> г.</w:t>
      </w:r>
      <w:r w:rsidRPr="003C40F9">
        <w:rPr>
          <w:rStyle w:val="paragraph"/>
        </w:rPr>
        <w:t xml:space="preserve">, а </w:t>
      </w:r>
      <w:r w:rsidR="002064EE" w:rsidRPr="003C40F9">
        <w:rPr>
          <w:rStyle w:val="paragraph"/>
        </w:rPr>
        <w:t>Организатор торгов</w:t>
      </w:r>
      <w:r w:rsidRPr="003C40F9">
        <w:rPr>
          <w:rStyle w:val="paragraph"/>
        </w:rPr>
        <w:t xml:space="preserve"> принимает задаток на расчетный счет </w:t>
      </w:r>
      <w:r w:rsidR="00B70F7C" w:rsidRPr="003C40F9">
        <w:rPr>
          <w:rStyle w:val="paragraph"/>
        </w:rPr>
        <w:t>оператора электронной площадки</w:t>
      </w:r>
      <w:r w:rsidRPr="003C40F9">
        <w:rPr>
          <w:rStyle w:val="paragraph"/>
        </w:rPr>
        <w:t xml:space="preserve"> в счет причитающихся платежей в случае признания его победителем торгов и заключения договор</w:t>
      </w:r>
      <w:r w:rsidR="00754C43" w:rsidRPr="003C40F9">
        <w:rPr>
          <w:rStyle w:val="paragraph"/>
        </w:rPr>
        <w:t>а</w:t>
      </w:r>
      <w:r w:rsidRPr="003C40F9">
        <w:rPr>
          <w:rStyle w:val="paragraph"/>
        </w:rPr>
        <w:t xml:space="preserve"> </w:t>
      </w:r>
      <w:r w:rsidR="009E3F6B" w:rsidRPr="003C40F9">
        <w:rPr>
          <w:rStyle w:val="paragraph"/>
        </w:rPr>
        <w:t>купли-продажи</w:t>
      </w:r>
      <w:r w:rsidRPr="003C40F9">
        <w:rPr>
          <w:rStyle w:val="paragraph"/>
        </w:rPr>
        <w:t xml:space="preserve">. </w:t>
      </w:r>
    </w:p>
    <w:p w:rsidR="002064EE" w:rsidRPr="00B70F7C" w:rsidRDefault="008B7DF5" w:rsidP="001347F4">
      <w:pPr>
        <w:ind w:firstLine="708"/>
        <w:jc w:val="both"/>
        <w:rPr>
          <w:rStyle w:val="paragraph"/>
        </w:rPr>
      </w:pPr>
      <w:r w:rsidRPr="003C40F9">
        <w:rPr>
          <w:rStyle w:val="paragraph"/>
        </w:rPr>
        <w:t>2. Задаток</w:t>
      </w:r>
      <w:r w:rsidRPr="00B70F7C">
        <w:rPr>
          <w:rStyle w:val="paragraph"/>
        </w:rPr>
        <w:t xml:space="preserve"> является обязательным условием участия в торгах. </w:t>
      </w:r>
    </w:p>
    <w:p w:rsidR="002064EE" w:rsidRPr="005E32C0" w:rsidRDefault="008B7DF5" w:rsidP="001347F4">
      <w:pPr>
        <w:ind w:firstLine="708"/>
        <w:jc w:val="both"/>
        <w:rPr>
          <w:rStyle w:val="paragraph"/>
        </w:rPr>
      </w:pPr>
      <w:r w:rsidRPr="00B70F7C">
        <w:rPr>
          <w:rStyle w:val="paragraph"/>
        </w:rPr>
        <w:t>3. В случае выигрыша</w:t>
      </w:r>
      <w:r w:rsidRPr="003F07DB">
        <w:rPr>
          <w:rStyle w:val="paragraph"/>
        </w:rPr>
        <w:t xml:space="preserve"> на торгах, сумма задатка</w:t>
      </w:r>
      <w:r w:rsidRPr="005E32C0">
        <w:rPr>
          <w:rStyle w:val="paragraph"/>
        </w:rPr>
        <w:t xml:space="preserve"> победителя засчитывается в счет оплаты приобретенного лота. </w:t>
      </w:r>
    </w:p>
    <w:p w:rsidR="00A76F68" w:rsidRDefault="008B7DF5" w:rsidP="00A76F68">
      <w:pPr>
        <w:ind w:firstLine="708"/>
        <w:jc w:val="both"/>
        <w:rPr>
          <w:rStyle w:val="paragraph"/>
        </w:rPr>
      </w:pPr>
      <w:r w:rsidRPr="005E32C0">
        <w:rPr>
          <w:rStyle w:val="paragraph"/>
        </w:rPr>
        <w:t xml:space="preserve">4. Если Заявитель не будет признан победителем торгов, то </w:t>
      </w:r>
      <w:r w:rsidR="00554550">
        <w:rPr>
          <w:rStyle w:val="paragraph"/>
        </w:rPr>
        <w:t xml:space="preserve">оператор </w:t>
      </w:r>
      <w:proofErr w:type="spellStart"/>
      <w:r w:rsidR="00554550">
        <w:rPr>
          <w:rStyle w:val="paragraph"/>
        </w:rPr>
        <w:t>эл</w:t>
      </w:r>
      <w:proofErr w:type="spellEnd"/>
      <w:r w:rsidR="00554550">
        <w:rPr>
          <w:rStyle w:val="paragraph"/>
        </w:rPr>
        <w:t>. площадки</w:t>
      </w:r>
      <w:r w:rsidRPr="00E747BE">
        <w:rPr>
          <w:rStyle w:val="paragraph"/>
        </w:rPr>
        <w:t xml:space="preserve"> возвращает задаток в полном размере в течени</w:t>
      </w:r>
      <w:proofErr w:type="gramStart"/>
      <w:r w:rsidRPr="00E747BE">
        <w:rPr>
          <w:rStyle w:val="paragraph"/>
        </w:rPr>
        <w:t>и</w:t>
      </w:r>
      <w:proofErr w:type="gramEnd"/>
      <w:r w:rsidRPr="00E747BE">
        <w:rPr>
          <w:rStyle w:val="paragraph"/>
        </w:rPr>
        <w:t xml:space="preserve"> 5 рабочих дней после подписания протокола о результатах торгов. Если Заявитель</w:t>
      </w:r>
      <w:r w:rsidRPr="00C97691">
        <w:rPr>
          <w:rStyle w:val="paragraph"/>
        </w:rPr>
        <w:t>, признанный победителем торгов, отказался от подписания протокола</w:t>
      </w:r>
      <w:r>
        <w:rPr>
          <w:rStyle w:val="paragraph"/>
        </w:rPr>
        <w:t xml:space="preserve"> о</w:t>
      </w:r>
      <w:r w:rsidRPr="00C97691">
        <w:rPr>
          <w:rStyle w:val="paragraph"/>
        </w:rPr>
        <w:t xml:space="preserve"> результатах торгов, либо не заключил Договор </w:t>
      </w:r>
      <w:r w:rsidR="00554550">
        <w:rPr>
          <w:rStyle w:val="paragraph"/>
        </w:rPr>
        <w:t>купли-продажи</w:t>
      </w:r>
      <w:r w:rsidRPr="00C97691">
        <w:rPr>
          <w:rStyle w:val="paragraph"/>
        </w:rPr>
        <w:t xml:space="preserve"> в течение 5 дней </w:t>
      </w:r>
      <w:proofErr w:type="gramStart"/>
      <w:r w:rsidRPr="00C97691">
        <w:rPr>
          <w:rStyle w:val="paragraph"/>
        </w:rPr>
        <w:t>с даты получения</w:t>
      </w:r>
      <w:proofErr w:type="gramEnd"/>
      <w:r>
        <w:rPr>
          <w:rStyle w:val="paragraph"/>
        </w:rPr>
        <w:t xml:space="preserve"> предложения конкурсного управляющего заключить договор </w:t>
      </w:r>
      <w:r w:rsidR="009E3F6B">
        <w:rPr>
          <w:rStyle w:val="paragraph"/>
        </w:rPr>
        <w:t>купли-продажи</w:t>
      </w:r>
      <w:r>
        <w:rPr>
          <w:rStyle w:val="paragraph"/>
        </w:rPr>
        <w:t xml:space="preserve">, то задаток не возвращается. </w:t>
      </w:r>
      <w:r>
        <w:br/>
      </w:r>
      <w:r>
        <w:tab/>
      </w:r>
      <w:r w:rsidR="00A76F68">
        <w:rPr>
          <w:rStyle w:val="paragraph"/>
        </w:rPr>
        <w:t>5. Перечисление задатка участником торгов подтверждает его ознакомление с внешним и внутренним, а также техническим состоянием реализуемого имущества,  имеющимися документами на имущество и согласием на его приобретение в том состоянии, какое имеется на момент проведения торгов.</w:t>
      </w:r>
    </w:p>
    <w:p w:rsidR="008B7DF5" w:rsidRDefault="008B7DF5" w:rsidP="008B7DF5">
      <w:pPr>
        <w:ind w:firstLine="708"/>
        <w:jc w:val="both"/>
      </w:pPr>
    </w:p>
    <w:p w:rsidR="002064EE" w:rsidRDefault="002064EE" w:rsidP="008B7DF5">
      <w:pPr>
        <w:ind w:firstLine="708"/>
        <w:jc w:val="both"/>
      </w:pPr>
    </w:p>
    <w:p w:rsidR="00373B89" w:rsidRDefault="00373B89" w:rsidP="00373B89">
      <w:pPr>
        <w:ind w:firstLine="708"/>
        <w:jc w:val="both"/>
      </w:pPr>
      <w:r>
        <w:t>Заявитель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Организатор торгов</w:t>
      </w:r>
    </w:p>
    <w:p w:rsidR="00B70F7C" w:rsidRDefault="00373B89" w:rsidP="00373B89">
      <w:pPr>
        <w:ind w:firstLine="708"/>
        <w:jc w:val="both"/>
      </w:pPr>
      <w:r w:rsidRPr="00D140A6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554550">
        <w:t>ООО «ЮФ «</w:t>
      </w:r>
      <w:proofErr w:type="spellStart"/>
      <w:r w:rsidR="00554550">
        <w:t>Арбитраж</w:t>
      </w:r>
      <w:proofErr w:type="gramStart"/>
      <w:r w:rsidR="00554550">
        <w:t>.р</w:t>
      </w:r>
      <w:proofErr w:type="gramEnd"/>
      <w:r w:rsidR="00554550">
        <w:t>у</w:t>
      </w:r>
      <w:proofErr w:type="spellEnd"/>
      <w:r w:rsidR="00554550">
        <w:t>»</w:t>
      </w:r>
    </w:p>
    <w:p w:rsidR="00373B89" w:rsidRDefault="00554550" w:rsidP="00B70F7C">
      <w:pPr>
        <w:ind w:left="3540" w:firstLine="708"/>
        <w:jc w:val="both"/>
      </w:pPr>
      <w:r>
        <w:t>директор</w:t>
      </w:r>
    </w:p>
    <w:p w:rsidR="00373B89" w:rsidRDefault="00373B89" w:rsidP="00373B89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373B89" w:rsidRDefault="00373B89" w:rsidP="00373B89">
      <w:pPr>
        <w:ind w:firstLine="708"/>
        <w:jc w:val="both"/>
      </w:pPr>
    </w:p>
    <w:p w:rsidR="00373B89" w:rsidRDefault="00373B89" w:rsidP="00373B89">
      <w:pPr>
        <w:ind w:firstLine="708"/>
        <w:jc w:val="both"/>
        <w:rPr>
          <w:rStyle w:val="paragraph"/>
        </w:rPr>
      </w:pPr>
      <w:r>
        <w:t xml:space="preserve">______________/ </w:t>
      </w:r>
      <w:r>
        <w:tab/>
      </w:r>
      <w:r>
        <w:tab/>
        <w:t xml:space="preserve">          _____________/</w:t>
      </w:r>
      <w:r w:rsidR="00554550">
        <w:t>Д.М. Савченко</w:t>
      </w:r>
    </w:p>
    <w:p w:rsidR="00373B89" w:rsidRDefault="00373B89" w:rsidP="00373B89"/>
    <w:p w:rsidR="008B7DF5" w:rsidRDefault="008B7DF5" w:rsidP="00373B89">
      <w:pPr>
        <w:ind w:firstLine="708"/>
        <w:jc w:val="both"/>
      </w:pPr>
    </w:p>
    <w:sectPr w:rsidR="008B7DF5" w:rsidSect="008B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hideSpellingErrors/>
  <w:hideGrammaticalErrors/>
  <w:proofState w:spelling="clean" w:grammar="clean"/>
  <w:stylePaneFormatFilter w:val="3F01"/>
  <w:defaultTabStop w:val="708"/>
  <w:characterSpacingControl w:val="doNotCompress"/>
  <w:compat/>
  <w:rsids>
    <w:rsidRoot w:val="008B7DF5"/>
    <w:rsid w:val="00003E2F"/>
    <w:rsid w:val="0001610E"/>
    <w:rsid w:val="00043693"/>
    <w:rsid w:val="000B58CB"/>
    <w:rsid w:val="0012366A"/>
    <w:rsid w:val="001347F4"/>
    <w:rsid w:val="002064EE"/>
    <w:rsid w:val="00265A43"/>
    <w:rsid w:val="00284EED"/>
    <w:rsid w:val="002B7CBD"/>
    <w:rsid w:val="002D5A3C"/>
    <w:rsid w:val="003053FF"/>
    <w:rsid w:val="00307239"/>
    <w:rsid w:val="00373B89"/>
    <w:rsid w:val="003B2C87"/>
    <w:rsid w:val="003B7402"/>
    <w:rsid w:val="003C40F9"/>
    <w:rsid w:val="003E3DF7"/>
    <w:rsid w:val="003F07DB"/>
    <w:rsid w:val="00421AB3"/>
    <w:rsid w:val="00425774"/>
    <w:rsid w:val="0044367B"/>
    <w:rsid w:val="00450199"/>
    <w:rsid w:val="004A1F0D"/>
    <w:rsid w:val="004C6472"/>
    <w:rsid w:val="004D540F"/>
    <w:rsid w:val="004F4A33"/>
    <w:rsid w:val="00554550"/>
    <w:rsid w:val="005A06D1"/>
    <w:rsid w:val="005E32C0"/>
    <w:rsid w:val="0063664A"/>
    <w:rsid w:val="00640432"/>
    <w:rsid w:val="00653677"/>
    <w:rsid w:val="006B4DBE"/>
    <w:rsid w:val="007114E6"/>
    <w:rsid w:val="007162A4"/>
    <w:rsid w:val="00750A62"/>
    <w:rsid w:val="00754C43"/>
    <w:rsid w:val="00784E1A"/>
    <w:rsid w:val="00786661"/>
    <w:rsid w:val="008A13E1"/>
    <w:rsid w:val="008B17C8"/>
    <w:rsid w:val="008B7DF5"/>
    <w:rsid w:val="008E4B07"/>
    <w:rsid w:val="008F5487"/>
    <w:rsid w:val="00911371"/>
    <w:rsid w:val="0093747E"/>
    <w:rsid w:val="009474FD"/>
    <w:rsid w:val="009840E0"/>
    <w:rsid w:val="009854CB"/>
    <w:rsid w:val="0098686D"/>
    <w:rsid w:val="009A30D3"/>
    <w:rsid w:val="009E3F6B"/>
    <w:rsid w:val="00A76F68"/>
    <w:rsid w:val="00A94CFF"/>
    <w:rsid w:val="00AA52DC"/>
    <w:rsid w:val="00AE19F5"/>
    <w:rsid w:val="00B05E55"/>
    <w:rsid w:val="00B70F7C"/>
    <w:rsid w:val="00B73BA1"/>
    <w:rsid w:val="00B768D6"/>
    <w:rsid w:val="00BA4F9A"/>
    <w:rsid w:val="00C07DA8"/>
    <w:rsid w:val="00C47199"/>
    <w:rsid w:val="00CA2CF5"/>
    <w:rsid w:val="00CF1189"/>
    <w:rsid w:val="00D140A6"/>
    <w:rsid w:val="00D24A71"/>
    <w:rsid w:val="00DC60F2"/>
    <w:rsid w:val="00E309DB"/>
    <w:rsid w:val="00E33DC6"/>
    <w:rsid w:val="00E67573"/>
    <w:rsid w:val="00E747BE"/>
    <w:rsid w:val="00E84E10"/>
    <w:rsid w:val="00EA59C3"/>
    <w:rsid w:val="00ED4585"/>
    <w:rsid w:val="00F335A9"/>
    <w:rsid w:val="00F52521"/>
    <w:rsid w:val="00F70531"/>
    <w:rsid w:val="00F940DF"/>
    <w:rsid w:val="00FC690A"/>
    <w:rsid w:val="00FD5A5A"/>
    <w:rsid w:val="00FE5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7DF5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8B7DF5"/>
  </w:style>
  <w:style w:type="paragraph" w:customStyle="1" w:styleId="a3">
    <w:name w:val="Знак Знак Знак Знак"/>
    <w:basedOn w:val="a"/>
    <w:rsid w:val="008B7DF5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paragraph" w:styleId="a4">
    <w:name w:val="header"/>
    <w:basedOn w:val="a"/>
    <w:rsid w:val="00B73BA1"/>
    <w:pPr>
      <w:tabs>
        <w:tab w:val="center" w:pos="4819"/>
        <w:tab w:val="right" w:pos="9639"/>
      </w:tabs>
    </w:pPr>
  </w:style>
  <w:style w:type="character" w:customStyle="1" w:styleId="text">
    <w:name w:val="text"/>
    <w:basedOn w:val="a0"/>
    <w:rsid w:val="00373B89"/>
  </w:style>
  <w:style w:type="character" w:styleId="a5">
    <w:name w:val="Hyperlink"/>
    <w:basedOn w:val="a0"/>
    <w:rsid w:val="00B70F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H7snvoUkMPYXbuR7bNIzEfomk5w6NI4WyIzkLO635kc=</DigestValue>
    </Reference>
    <Reference URI="#idOfficeObject" Type="http://www.w3.org/2000/09/xmldsig#Object">
      <DigestMethod Algorithm="http://www.w3.org/2001/04/xmldsig-more#gostr3411"/>
      <DigestValue>QfBEET4PP7AhqxNadYIj4qi5AC2AFfZ+sFykGR4muY8=</DigestValue>
    </Reference>
  </SignedInfo>
  <SignatureValue>
    oIt6uv9DiKsDv3mMbQBvUgoAUNTneZJGQTZ9lAs9IBQeh9TibLC038/aFkkxqGKvI+esKTZc
    IkShCk6aFNX3/w==
  </SignatureValue>
  <KeyInfo>
    <X509Data>
      <X509Certificate>
          MIIJZDCCCROgAwIBAgIRAK9j4HrEDMmA6BEXLNwHpZAwCAYGKoUDAgIDMIIBcTEeMBwGCSqG
          SIb3DQEJARYPY2FAc2tia29udHVyLnJ1MRgwFgYFKoUDZAESDTEwMjY2MDU2MDY2MjAxGjAY
          BggqhQMDgQMBARIMMDA2NjYzMDAzMTI3MQswCQYDVQQGEwJSVTEzMDEGA1UECAwqNjYg0KHQ
          stC10YDQtNC70L7QstGB0LrQsNGPINC+0LHQu9Cw0YHRgtGMMSEwHwYDVQQHDBjQldC60LDR
          gtC10YDQuNC90LHRg9GA0LMxLDAqBgNVBAkMI9Cf0YAuINCa0L7RgdC80L7QvdCw0LLRgtC+
          0LIg0LQuIDU2MTAwLgYDVQQLDCfQo9C00L7RgdGC0L7QstC10YDRj9GO0YnQuNC5INGG0LXQ
          vdGC0YAxKTAnBgNVBAoMINCQ0J4gItCf0KQgItCh0JrQkSDQmtC+0L3RgtGD0YAiMSkwJwYD
          VQQDDCDQkNCeICLQn9CkICLQodCa0JEg0JrQvtC90YLRg9GAIjAeFw0xODAzMjAwODExMDBa
          Fw0xOTA2MjAwODIwMDBaMIIB4DExMC8GA1UEAx4oBB4EHgQeACAELgQkACAAIgQQBCAEEQQY
          BCIEIAQQBBYALgQgBCMAIjEZMBcGA1UEBB4QBCEEMAQyBEcENQQ9BDoEPjErMCkGA1UEKh4i
          BBQEMAQ9BDgEOAQ7ACAEHAQ4BEUEMAQ5BDsEPgQyBDgERzELMAkGA1UEBhMCUlUxMTAvBgNV
          BAgeKAA3ADIAIAQiBE4EPAQ1BD0EQQQ6BDAETwAgBD4EMQQ7BDAEQQRCBEwxFTATBgNVBAce
          DAQiBE4EPAQ1BD0ETDFLMEkGA1UECR5CBCMEGwAgBBoEGwQQBCAEKwAgBCYEFQQiBBoEGAQd
          ACwAIAQUBB4EHAAgADYAMQAsACAEGgQeBCAEHwAgADQALwAyMTEwLwYDVQQKHigEHgQeBB4A
          IAQuBCQAIAAiBBAEIAQRBBgEIgQgBBAEFgAuBCAEIwAiMRkwFwYDVQQMHhAEFAQ4BEAENQQ6
          BEIEPgRAMRgwFgYFKoUDZAESDTEwOTcyMzIwMTIxMjkxFjAUBgUqhQNkAxILMTI3NzgyNDUz
          ODgxGjAYBggqhQMDgQMBARIMMDA3MjA0MTQ0MTE2MSMwIQYJKoZIhvcNAQkBFhRhbGF3eWVy
          cHNzQGdtYWlsLmNvbTBjMBwGBiqFAwICEzASBgcqhQMCAiQABgcqhQMCAh4BA0MABED6I11H
          eGW74iDQAl0PGuExVclhpSqAY189fA8zo1k8Ann+kdcoR3Shx+lZYJPoQOK6mJ6bY2FfzIc1
          HeticnbAo4IFDzCCBQswDgYDVR0PAQH/BAQDAgTwMB8GA1UdEQQYMBaBFGFsYXd5ZXJwc3NA
          Z21haWwuY29tMBMGA1UdIAQMMAowCAYGKoUDZHEBMEoGA1UdJQRDMEEGCCsGAQUFBwMCBgcq
          hQMCAiIGBggrBgEFBQcDBAYFKoUDBg8GCCqFAwMFCgIMBgcqhQMDBwgBBggqhQMDBwABDzCC
          AYYGA1UdIwSCAX0wggF5gBSAcM8+LuR5s0SId0kOVUcW8MOt1qGCAVKkggFOMIIBSjEeMBwG
          CSqGSIb3DQEJARYPZGl0QG1pbnN2eWF6LnJ1MQswCQYDVQQGEwJSVTEcMBoGA1UECAwTNzcg
          0LMuINCc0L7RgdC60LLQsDEVMBMGA1UEBwwM0JzQvtGB0LrQstCwMT8wPQYDVQQJDDYxMjUz
          NzUg0LMuINCc0L7RgdC60LLQsCwg0YPQuy4g0KLQstC10YDRgdC60LDRjywg0LQuIDcxLDAq
          BgNVBAoMI9Cc0LjQvdC60L7QvNGB0LLRj9C30Ywg0KDQvtGB0YHQuNC4MRgwFgYFKoUDZAES
          DTEwNDc3MDIwMjY3MDExGjAYBggqhQMDgQMBARIMMDA3NzEwNDc0Mzc1MUEwPwYDVQQDDDjQ
          k9C+0LvQvtCy0L3QvtC5INGD0LTQvtGB0YLQvtCy0LXRgNGP0Y7RidC40Lkg0YbQtdC90YLR
          gIILAO1zzK4AAAAAAXowHQYDVR0OBBYEFDVvWfvGm5hds0EjozWkHApP2a9JMCsGA1UdEAQk
          MCKADzIwMTgwMzIwMDgxMTAwWoEPMjAxOTA2MjAwODExMDBaMIIBMwYFKoUDZHAEggEoMIIB
          JAwrItCa0YDQuNC/0YLQvtCf0YDQviBDU1AiICjQstC10YDRgdC40Y8gNC4wKQxTItCj0LTQ
          vtGB0YLQvtCy0LXRgNGP0Y7RidC40Lkg0YbQtdC90YLRgCAi0JrRgNC40L/RgtC+0J/RgNC+
          INCj0KYiINCy0LXRgNGB0LjQuCAyLjAMT9Ch0LXRgNGC0LjRhNC40LrQsNGCINGB0L7QvtGC
          0LLQtdGC0YHRgtCy0LjRjyDihJYg0KHQpC8xMjQtMjg2NCDQvtGCIDIwLjAzLjIwMTYMT9Ch
          0LXRgNGC0LjRhNC40LrQsNGCINGB0L7QvtGC0LLQtdGC0YHRgtCy0LjRjyDihJYg0KHQpC8x
          MjgtMjk4MyDQvtGCIDE4LjExLjIwMTYwIwYFKoUDZG8EGgwYItCa0YDQuNC/0YLQvtCf0YDQ
          viBDU1AiMHQGA1UdHwRtMGswM6AxoC+GLWh0dHA6Ly9jZHAuc2tia29udHVyLnJ1L2NkcC9r
          b250dXItcS0yMDE3LmNybDA0oDKgMIYuaHR0cDovL2NkcDIuc2tia29udHVyLnJ1L2NkcC9r
          b250dXItcS0yMDE3LmNybDCBzgYIKwYBBQUHAQEEgcEwgb4wMwYIKwYBBQUHMAGGJ2h0dHA6
          Ly9wa2kuc2tia29udHVyLnJ1L29jc3BxMi9vY3NwLnNyZjBCBggrBgEFBQcwAoY2aHR0cDov
          L2NkcC5za2Jrb250dXIucnUvY2VydGlmaWNhdGVzL2tvbnR1ci1xLTIwMTcuY3J0MEMGCCsG
          AQUFBzAChjdodHRwOi8vY2RwMi5za2Jrb250dXIucnUvY2VydGlmaWNhdGVzL2tvbnR1ci1x
          LTIwMTcuY3J0MAgGBiqFAwICAwNBAJjuDbtPtNqLVMR18KFedjNamRSeZHi7IAsjHDycoRwB
          dAI2qvQOH5VS5vnWVGBHQ3+XfJng9zCEc5ywRXLgPDo=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4IPheEMNViKlB5NEfLkd0cZAbJk=</DigestValue>
      </Reference>
      <Reference URI="/word/fontTable.xml?ContentType=application/vnd.openxmlformats-officedocument.wordprocessingml.fontTable+xml">
        <DigestMethod Algorithm="http://www.w3.org/2000/09/xmldsig#sha1"/>
        <DigestValue>vjkyskQkfNBQ22HyIMSLcBR6+jY=</DigestValue>
      </Reference>
      <Reference URI="/word/settings.xml?ContentType=application/vnd.openxmlformats-officedocument.wordprocessingml.settings+xml">
        <DigestMethod Algorithm="http://www.w3.org/2000/09/xmldsig#sha1"/>
        <DigestValue>gXADZ7RX3QDwFDAyKdhrG8nfPA4=</DigestValue>
      </Reference>
      <Reference URI="/word/styles.xml?ContentType=application/vnd.openxmlformats-officedocument.wordprocessingml.styles+xml">
        <DigestMethod Algorithm="http://www.w3.org/2000/09/xmldsig#sha1"/>
        <DigestValue>s/FsADUwEy1QYEas5TIuuGPSJNg=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2018-05-28T05:05:33Z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USN Team</Company>
  <LinksUpToDate>false</LinksUpToDate>
  <CharactersWithSpaces>2409</CharactersWithSpaces>
  <SharedDoc>false</SharedDoc>
  <HLinks>
    <vt:vector size="6" baseType="variant">
      <vt:variant>
        <vt:i4>4915292</vt:i4>
      </vt:variant>
      <vt:variant>
        <vt:i4>0</vt:i4>
      </vt:variant>
      <vt:variant>
        <vt:i4>0</vt:i4>
      </vt:variant>
      <vt:variant>
        <vt:i4>5</vt:i4>
      </vt:variant>
      <vt:variant>
        <vt:lpwstr>http://crmbmb/prweb/ABRServlet/vzKR8MXvS9jovQKrG9C88RlEZTo43nVH*/!pyNS_CPMPortal3_CPMWorkThread?pyActivity=%40baseclass.doUIAction&amp;action=display&amp;harnessName=CPMAccountCompositeHarness&amp;className=PegaCA-Portal&amp;CPMAction=ShowCompositeTab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creator>HomeUsePC</dc:creator>
  <cp:lastModifiedBy>Alex</cp:lastModifiedBy>
  <cp:revision>8</cp:revision>
  <cp:lastPrinted>2010-10-12T09:02:00Z</cp:lastPrinted>
  <dcterms:created xsi:type="dcterms:W3CDTF">2017-07-25T06:10:00Z</dcterms:created>
  <dcterms:modified xsi:type="dcterms:W3CDTF">2018-05-28T05:05:00Z</dcterms:modified>
</cp:coreProperties>
</file>