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79" w:rsidRPr="00BE2E4A" w:rsidRDefault="00593C40" w:rsidP="00B725AA">
      <w:pPr>
        <w:pStyle w:val="a3"/>
        <w:jc w:val="right"/>
        <w:outlineLvl w:val="0"/>
        <w:rPr>
          <w:sz w:val="22"/>
          <w:szCs w:val="22"/>
        </w:rPr>
      </w:pPr>
      <w:r>
        <w:rPr>
          <w:sz w:val="22"/>
          <w:szCs w:val="22"/>
        </w:rPr>
        <w:t>Договор о задатке</w:t>
      </w:r>
    </w:p>
    <w:p w:rsidR="00870879" w:rsidRPr="00BE2E4A" w:rsidRDefault="00870879" w:rsidP="00D968DD">
      <w:pPr>
        <w:pStyle w:val="a3"/>
        <w:rPr>
          <w:sz w:val="22"/>
          <w:szCs w:val="22"/>
        </w:rPr>
      </w:pPr>
    </w:p>
    <w:p w:rsidR="00870879" w:rsidRPr="00BE2E4A" w:rsidRDefault="00870879" w:rsidP="00593C40">
      <w:pPr>
        <w:pStyle w:val="a3"/>
        <w:ind w:left="426"/>
        <w:jc w:val="left"/>
        <w:rPr>
          <w:b w:val="0"/>
          <w:sz w:val="22"/>
          <w:szCs w:val="22"/>
        </w:rPr>
      </w:pPr>
      <w:r w:rsidRPr="00BE2E4A">
        <w:rPr>
          <w:b w:val="0"/>
          <w:sz w:val="22"/>
          <w:szCs w:val="22"/>
        </w:rPr>
        <w:t xml:space="preserve">г. Омск               </w:t>
      </w:r>
      <w:r w:rsidR="00D968DD" w:rsidRPr="00BE2E4A">
        <w:rPr>
          <w:b w:val="0"/>
          <w:sz w:val="22"/>
          <w:szCs w:val="22"/>
        </w:rPr>
        <w:t xml:space="preserve">       </w:t>
      </w:r>
      <w:r w:rsidRPr="00BE2E4A">
        <w:rPr>
          <w:b w:val="0"/>
          <w:sz w:val="22"/>
          <w:szCs w:val="22"/>
        </w:rPr>
        <w:t xml:space="preserve">           </w:t>
      </w:r>
      <w:r w:rsidR="00D968DD" w:rsidRPr="00BE2E4A">
        <w:rPr>
          <w:b w:val="0"/>
          <w:sz w:val="22"/>
          <w:szCs w:val="22"/>
        </w:rPr>
        <w:t xml:space="preserve">    </w:t>
      </w:r>
      <w:r w:rsidR="00B2408D">
        <w:rPr>
          <w:b w:val="0"/>
          <w:sz w:val="22"/>
          <w:szCs w:val="22"/>
        </w:rPr>
        <w:t xml:space="preserve">    </w:t>
      </w:r>
      <w:r w:rsidRPr="00BE2E4A">
        <w:rPr>
          <w:b w:val="0"/>
          <w:sz w:val="22"/>
          <w:szCs w:val="22"/>
        </w:rPr>
        <w:t xml:space="preserve">                         </w:t>
      </w:r>
      <w:r w:rsidR="004D002C" w:rsidRPr="00BE2E4A">
        <w:rPr>
          <w:b w:val="0"/>
          <w:sz w:val="22"/>
          <w:szCs w:val="22"/>
        </w:rPr>
        <w:t xml:space="preserve">                         </w:t>
      </w:r>
      <w:r w:rsidRPr="00BE2E4A">
        <w:rPr>
          <w:b w:val="0"/>
          <w:sz w:val="22"/>
          <w:szCs w:val="22"/>
        </w:rPr>
        <w:t xml:space="preserve">  </w:t>
      </w:r>
      <w:r w:rsidR="008E7914">
        <w:rPr>
          <w:b w:val="0"/>
          <w:sz w:val="22"/>
          <w:szCs w:val="22"/>
        </w:rPr>
        <w:t xml:space="preserve">              </w:t>
      </w:r>
      <w:r w:rsidRPr="00BE2E4A">
        <w:rPr>
          <w:b w:val="0"/>
          <w:sz w:val="22"/>
          <w:szCs w:val="22"/>
        </w:rPr>
        <w:t xml:space="preserve">       </w:t>
      </w:r>
      <w:r w:rsidR="00261B21">
        <w:rPr>
          <w:b w:val="0"/>
          <w:sz w:val="22"/>
          <w:szCs w:val="22"/>
        </w:rPr>
        <w:t xml:space="preserve">   </w:t>
      </w:r>
      <w:r w:rsidR="00D3528D" w:rsidRPr="00BE2E4A">
        <w:rPr>
          <w:b w:val="0"/>
          <w:sz w:val="22"/>
          <w:szCs w:val="22"/>
        </w:rPr>
        <w:t xml:space="preserve"> </w:t>
      </w:r>
      <w:r w:rsidR="00D968DD" w:rsidRPr="00BE2E4A">
        <w:rPr>
          <w:b w:val="0"/>
          <w:sz w:val="22"/>
          <w:szCs w:val="22"/>
        </w:rPr>
        <w:t xml:space="preserve"> </w:t>
      </w:r>
      <w:r w:rsidR="006F4F6A" w:rsidRPr="00BE2E4A">
        <w:rPr>
          <w:b w:val="0"/>
          <w:sz w:val="22"/>
          <w:szCs w:val="22"/>
        </w:rPr>
        <w:t xml:space="preserve"> </w:t>
      </w:r>
      <w:r w:rsidRPr="00BE2E4A">
        <w:rPr>
          <w:b w:val="0"/>
          <w:sz w:val="22"/>
          <w:szCs w:val="22"/>
        </w:rPr>
        <w:t>«</w:t>
      </w:r>
      <w:r w:rsidR="00261B21">
        <w:rPr>
          <w:b w:val="0"/>
          <w:sz w:val="22"/>
          <w:szCs w:val="22"/>
        </w:rPr>
        <w:t>___</w:t>
      </w:r>
      <w:r w:rsidRPr="00BE2E4A">
        <w:rPr>
          <w:b w:val="0"/>
          <w:sz w:val="22"/>
          <w:szCs w:val="22"/>
        </w:rPr>
        <w:t>»</w:t>
      </w:r>
      <w:r w:rsidR="006F4F6A" w:rsidRPr="00BE2E4A">
        <w:rPr>
          <w:b w:val="0"/>
          <w:sz w:val="22"/>
          <w:szCs w:val="22"/>
        </w:rPr>
        <w:t xml:space="preserve"> </w:t>
      </w:r>
      <w:r w:rsidR="002B3BF1">
        <w:rPr>
          <w:b w:val="0"/>
          <w:sz w:val="22"/>
          <w:szCs w:val="22"/>
        </w:rPr>
        <w:t>________</w:t>
      </w:r>
      <w:r w:rsidR="00A15F23">
        <w:rPr>
          <w:b w:val="0"/>
          <w:sz w:val="22"/>
          <w:szCs w:val="22"/>
        </w:rPr>
        <w:t xml:space="preserve"> </w:t>
      </w:r>
      <w:r w:rsidRPr="00BE2E4A">
        <w:rPr>
          <w:b w:val="0"/>
          <w:sz w:val="22"/>
          <w:szCs w:val="22"/>
        </w:rPr>
        <w:t>20</w:t>
      </w:r>
      <w:r w:rsidR="00593C40">
        <w:rPr>
          <w:b w:val="0"/>
          <w:sz w:val="22"/>
          <w:szCs w:val="22"/>
        </w:rPr>
        <w:t>18</w:t>
      </w:r>
      <w:r w:rsidRPr="00BE2E4A">
        <w:rPr>
          <w:b w:val="0"/>
          <w:sz w:val="22"/>
          <w:szCs w:val="22"/>
        </w:rPr>
        <w:t xml:space="preserve"> г. </w:t>
      </w:r>
    </w:p>
    <w:p w:rsidR="00870879" w:rsidRPr="00BE2E4A" w:rsidRDefault="00870879" w:rsidP="00A9751F">
      <w:pPr>
        <w:pStyle w:val="a3"/>
        <w:jc w:val="both"/>
        <w:rPr>
          <w:b w:val="0"/>
          <w:sz w:val="22"/>
          <w:szCs w:val="22"/>
        </w:rPr>
      </w:pPr>
    </w:p>
    <w:p w:rsidR="006C2610" w:rsidRDefault="001B676F" w:rsidP="005F119B">
      <w:pPr>
        <w:pStyle w:val="a3"/>
        <w:ind w:firstLine="426"/>
        <w:jc w:val="both"/>
        <w:rPr>
          <w:b w:val="0"/>
          <w:sz w:val="22"/>
          <w:szCs w:val="22"/>
          <w:highlight w:val="yellow"/>
        </w:rPr>
      </w:pPr>
      <w:r w:rsidRPr="00D222CD">
        <w:rPr>
          <w:b w:val="0"/>
          <w:bCs/>
          <w:sz w:val="22"/>
          <w:szCs w:val="22"/>
        </w:rPr>
        <w:t xml:space="preserve">Конкурсный управляющий </w:t>
      </w:r>
      <w:r w:rsidR="00593C40" w:rsidRPr="00593C40">
        <w:rPr>
          <w:b w:val="0"/>
          <w:sz w:val="22"/>
          <w:szCs w:val="22"/>
        </w:rPr>
        <w:t>Индивидуального предпринимателя Глава крестьянского (фермерского) хозяйства Кужбанова Баяубая Темиржановича</w:t>
      </w:r>
      <w:r w:rsidRPr="00233773">
        <w:rPr>
          <w:b w:val="0"/>
          <w:sz w:val="22"/>
          <w:szCs w:val="22"/>
        </w:rPr>
        <w:t xml:space="preserve"> </w:t>
      </w:r>
      <w:r w:rsidRPr="00233773">
        <w:rPr>
          <w:b w:val="0"/>
          <w:bCs/>
          <w:sz w:val="22"/>
          <w:szCs w:val="22"/>
        </w:rPr>
        <w:t xml:space="preserve">Атрощенко Владимир Васильевич, </w:t>
      </w:r>
      <w:r w:rsidRPr="00233773">
        <w:rPr>
          <w:b w:val="0"/>
          <w:sz w:val="22"/>
          <w:szCs w:val="22"/>
        </w:rPr>
        <w:t xml:space="preserve">именуемый в дальнейшем «Организатор торгов», действующий на основании </w:t>
      </w:r>
      <w:r w:rsidR="005F05E2">
        <w:rPr>
          <w:b w:val="0"/>
          <w:sz w:val="22"/>
          <w:szCs w:val="22"/>
        </w:rPr>
        <w:t>Определения</w:t>
      </w:r>
      <w:r w:rsidR="00233773" w:rsidRPr="00233773">
        <w:rPr>
          <w:b w:val="0"/>
          <w:sz w:val="22"/>
          <w:szCs w:val="22"/>
        </w:rPr>
        <w:t xml:space="preserve"> Арбитражного суда Омской области от 2</w:t>
      </w:r>
      <w:r w:rsidR="005F05E2">
        <w:rPr>
          <w:b w:val="0"/>
          <w:sz w:val="22"/>
          <w:szCs w:val="22"/>
        </w:rPr>
        <w:t>8</w:t>
      </w:r>
      <w:r w:rsidR="00233773" w:rsidRPr="00233773">
        <w:rPr>
          <w:b w:val="0"/>
          <w:sz w:val="22"/>
          <w:szCs w:val="22"/>
        </w:rPr>
        <w:t>.1</w:t>
      </w:r>
      <w:r w:rsidR="005F05E2">
        <w:rPr>
          <w:b w:val="0"/>
          <w:sz w:val="22"/>
          <w:szCs w:val="22"/>
        </w:rPr>
        <w:t>2</w:t>
      </w:r>
      <w:r w:rsidR="00233773" w:rsidRPr="00233773">
        <w:rPr>
          <w:b w:val="0"/>
          <w:sz w:val="22"/>
          <w:szCs w:val="22"/>
        </w:rPr>
        <w:t>.201</w:t>
      </w:r>
      <w:r w:rsidR="005F05E2">
        <w:rPr>
          <w:b w:val="0"/>
          <w:sz w:val="22"/>
          <w:szCs w:val="22"/>
        </w:rPr>
        <w:t>7</w:t>
      </w:r>
      <w:r w:rsidR="00233773" w:rsidRPr="00233773">
        <w:rPr>
          <w:b w:val="0"/>
          <w:sz w:val="22"/>
          <w:szCs w:val="22"/>
        </w:rPr>
        <w:t xml:space="preserve"> г. по делу № А46-</w:t>
      </w:r>
      <w:r w:rsidR="005F05E2">
        <w:rPr>
          <w:b w:val="0"/>
          <w:sz w:val="22"/>
          <w:szCs w:val="22"/>
        </w:rPr>
        <w:t>1464</w:t>
      </w:r>
      <w:r w:rsidR="00233773" w:rsidRPr="00233773">
        <w:rPr>
          <w:b w:val="0"/>
          <w:sz w:val="22"/>
          <w:szCs w:val="22"/>
        </w:rPr>
        <w:t>/201</w:t>
      </w:r>
      <w:r w:rsidR="005F05E2">
        <w:rPr>
          <w:b w:val="0"/>
          <w:sz w:val="22"/>
          <w:szCs w:val="22"/>
        </w:rPr>
        <w:t>7</w:t>
      </w:r>
      <w:r w:rsidR="004B2C9D" w:rsidRPr="00415475">
        <w:rPr>
          <w:b w:val="0"/>
          <w:sz w:val="22"/>
          <w:szCs w:val="22"/>
        </w:rPr>
        <w:t>,</w:t>
      </w:r>
      <w:r w:rsidR="00D968DD" w:rsidRPr="00415475">
        <w:rPr>
          <w:b w:val="0"/>
          <w:sz w:val="22"/>
          <w:szCs w:val="22"/>
        </w:rPr>
        <w:t xml:space="preserve"> </w:t>
      </w:r>
      <w:r w:rsidR="00870879" w:rsidRPr="00415475">
        <w:rPr>
          <w:b w:val="0"/>
          <w:sz w:val="22"/>
          <w:szCs w:val="22"/>
        </w:rPr>
        <w:t>с</w:t>
      </w:r>
      <w:r w:rsidR="000030EB" w:rsidRPr="00415475">
        <w:rPr>
          <w:b w:val="0"/>
          <w:sz w:val="22"/>
          <w:szCs w:val="22"/>
        </w:rPr>
        <w:t xml:space="preserve"> </w:t>
      </w:r>
      <w:r w:rsidR="00870879" w:rsidRPr="00415475">
        <w:rPr>
          <w:b w:val="0"/>
          <w:sz w:val="22"/>
          <w:szCs w:val="22"/>
        </w:rPr>
        <w:t>одной</w:t>
      </w:r>
      <w:r w:rsidR="000030EB" w:rsidRPr="00A9751F">
        <w:rPr>
          <w:b w:val="0"/>
          <w:sz w:val="22"/>
          <w:szCs w:val="22"/>
        </w:rPr>
        <w:t xml:space="preserve"> </w:t>
      </w:r>
      <w:r w:rsidR="00870879" w:rsidRPr="00A9751F">
        <w:rPr>
          <w:b w:val="0"/>
          <w:sz w:val="22"/>
          <w:szCs w:val="22"/>
        </w:rPr>
        <w:t>стороны,</w:t>
      </w:r>
      <w:r w:rsidR="0051500C" w:rsidRPr="00A9751F">
        <w:rPr>
          <w:b w:val="0"/>
          <w:sz w:val="22"/>
          <w:szCs w:val="22"/>
        </w:rPr>
        <w:t xml:space="preserve"> </w:t>
      </w:r>
      <w:r w:rsidR="00D968DD" w:rsidRPr="00A9751F">
        <w:rPr>
          <w:b w:val="0"/>
          <w:sz w:val="22"/>
          <w:szCs w:val="22"/>
        </w:rPr>
        <w:t xml:space="preserve">и </w:t>
      </w:r>
    </w:p>
    <w:p w:rsidR="00870879" w:rsidRPr="00BE2E4A" w:rsidRDefault="00261B21" w:rsidP="005F119B">
      <w:pPr>
        <w:pStyle w:val="a3"/>
        <w:ind w:firstLine="426"/>
        <w:jc w:val="both"/>
        <w:rPr>
          <w:sz w:val="22"/>
          <w:szCs w:val="22"/>
        </w:rPr>
      </w:pPr>
      <w:r w:rsidRPr="00261B21">
        <w:rPr>
          <w:b w:val="0"/>
          <w:color w:val="000000"/>
          <w:sz w:val="22"/>
          <w:szCs w:val="22"/>
        </w:rPr>
        <w:t xml:space="preserve">и </w:t>
      </w:r>
      <w:r w:rsidRPr="00261B21">
        <w:rPr>
          <w:b w:val="0"/>
          <w:sz w:val="22"/>
          <w:szCs w:val="22"/>
        </w:rPr>
        <w:t xml:space="preserve">____________________________________________________________________________________ в лице ___________________________________________________________________________________, </w:t>
      </w:r>
      <w:r>
        <w:rPr>
          <w:b w:val="0"/>
          <w:iCs/>
          <w:sz w:val="22"/>
          <w:szCs w:val="22"/>
        </w:rPr>
        <w:t>действующего(-ей)</w:t>
      </w:r>
      <w:r w:rsidRPr="00261B21">
        <w:rPr>
          <w:b w:val="0"/>
          <w:iCs/>
          <w:sz w:val="22"/>
          <w:szCs w:val="22"/>
        </w:rPr>
        <w:t xml:space="preserve"> на основании _________________</w:t>
      </w:r>
      <w:r>
        <w:rPr>
          <w:b w:val="0"/>
          <w:iCs/>
          <w:sz w:val="22"/>
          <w:szCs w:val="22"/>
        </w:rPr>
        <w:t>_________________</w:t>
      </w:r>
      <w:r w:rsidRPr="00261B21">
        <w:rPr>
          <w:b w:val="0"/>
          <w:iCs/>
          <w:sz w:val="22"/>
          <w:szCs w:val="22"/>
        </w:rPr>
        <w:t>____________________________</w:t>
      </w:r>
      <w:r w:rsidRPr="00261B21">
        <w:rPr>
          <w:b w:val="0"/>
          <w:sz w:val="22"/>
          <w:szCs w:val="22"/>
        </w:rPr>
        <w:t>,</w:t>
      </w:r>
      <w:r w:rsidRPr="00EC6842">
        <w:rPr>
          <w:sz w:val="22"/>
          <w:szCs w:val="22"/>
        </w:rPr>
        <w:t xml:space="preserve"> </w:t>
      </w:r>
      <w:r w:rsidR="00A91668" w:rsidRPr="00A9751F">
        <w:rPr>
          <w:b w:val="0"/>
          <w:sz w:val="22"/>
          <w:szCs w:val="22"/>
        </w:rPr>
        <w:t>именуем</w:t>
      </w:r>
      <w:r>
        <w:rPr>
          <w:b w:val="0"/>
          <w:sz w:val="22"/>
          <w:szCs w:val="22"/>
        </w:rPr>
        <w:t>ое(-</w:t>
      </w:r>
      <w:r w:rsidR="00A91668" w:rsidRPr="00A9751F">
        <w:rPr>
          <w:b w:val="0"/>
          <w:sz w:val="22"/>
          <w:szCs w:val="22"/>
        </w:rPr>
        <w:t>ый</w:t>
      </w:r>
      <w:r>
        <w:rPr>
          <w:b w:val="0"/>
          <w:sz w:val="22"/>
          <w:szCs w:val="22"/>
        </w:rPr>
        <w:t>)</w:t>
      </w:r>
      <w:r w:rsidR="00870879" w:rsidRPr="00A9751F">
        <w:rPr>
          <w:b w:val="0"/>
          <w:sz w:val="22"/>
          <w:szCs w:val="22"/>
        </w:rPr>
        <w:t xml:space="preserve"> в дальнейшем «</w:t>
      </w:r>
      <w:r w:rsidR="00D968DD" w:rsidRPr="00A9751F">
        <w:rPr>
          <w:b w:val="0"/>
          <w:sz w:val="22"/>
          <w:szCs w:val="22"/>
        </w:rPr>
        <w:t>Претендент</w:t>
      </w:r>
      <w:r w:rsidR="00870879" w:rsidRPr="00A9751F">
        <w:rPr>
          <w:b w:val="0"/>
          <w:sz w:val="22"/>
          <w:szCs w:val="22"/>
        </w:rPr>
        <w:t>», с другой стороны, именуемые в дальнейшем «Стороны», заключили</w:t>
      </w:r>
      <w:r w:rsidR="00870879" w:rsidRPr="00BE2E4A">
        <w:rPr>
          <w:b w:val="0"/>
          <w:sz w:val="22"/>
          <w:szCs w:val="22"/>
        </w:rPr>
        <w:t xml:space="preserve"> настоящий Договор о нижеследующем:</w:t>
      </w:r>
    </w:p>
    <w:p w:rsidR="00D30F1E" w:rsidRDefault="00D30F1E" w:rsidP="00D968DD">
      <w:pPr>
        <w:pStyle w:val="a3"/>
        <w:outlineLvl w:val="0"/>
        <w:rPr>
          <w:sz w:val="22"/>
          <w:szCs w:val="22"/>
        </w:rPr>
      </w:pPr>
    </w:p>
    <w:p w:rsidR="00C31024" w:rsidRPr="00BE2E4A" w:rsidRDefault="00C31024" w:rsidP="00D968DD">
      <w:pPr>
        <w:pStyle w:val="a3"/>
        <w:outlineLvl w:val="0"/>
        <w:rPr>
          <w:sz w:val="22"/>
          <w:szCs w:val="22"/>
        </w:rPr>
      </w:pPr>
      <w:smartTag w:uri="urn:schemas-microsoft-com:office:smarttags" w:element="place">
        <w:r w:rsidRPr="00BE2E4A">
          <w:rPr>
            <w:sz w:val="22"/>
            <w:szCs w:val="22"/>
            <w:lang w:val="en-US"/>
          </w:rPr>
          <w:t>I</w:t>
        </w:r>
        <w:r w:rsidRPr="00BE2E4A">
          <w:rPr>
            <w:sz w:val="22"/>
            <w:szCs w:val="22"/>
          </w:rPr>
          <w:t>.</w:t>
        </w:r>
      </w:smartTag>
      <w:r w:rsidRPr="00BE2E4A">
        <w:rPr>
          <w:sz w:val="22"/>
          <w:szCs w:val="22"/>
        </w:rPr>
        <w:t xml:space="preserve"> Предмет договора</w:t>
      </w:r>
    </w:p>
    <w:p w:rsidR="001E18FF" w:rsidRPr="00A15F23" w:rsidRDefault="00C31024" w:rsidP="006C2610">
      <w:pPr>
        <w:ind w:firstLine="360"/>
        <w:jc w:val="both"/>
        <w:rPr>
          <w:sz w:val="22"/>
          <w:szCs w:val="22"/>
        </w:rPr>
      </w:pPr>
      <w:r w:rsidRPr="00A15F23">
        <w:rPr>
          <w:sz w:val="22"/>
          <w:szCs w:val="22"/>
        </w:rPr>
        <w:t xml:space="preserve">1.1. В соответствии с условиями настоящего договора </w:t>
      </w:r>
      <w:r w:rsidR="00D968DD" w:rsidRPr="00A15F23">
        <w:rPr>
          <w:sz w:val="22"/>
          <w:szCs w:val="22"/>
        </w:rPr>
        <w:t xml:space="preserve">Претендент </w:t>
      </w:r>
      <w:r w:rsidRPr="00A15F23">
        <w:rPr>
          <w:sz w:val="22"/>
          <w:szCs w:val="22"/>
        </w:rPr>
        <w:t xml:space="preserve">для участия в торгах по продаже </w:t>
      </w:r>
      <w:r w:rsidR="0043282E" w:rsidRPr="00A15F23">
        <w:rPr>
          <w:b/>
          <w:sz w:val="22"/>
          <w:szCs w:val="22"/>
        </w:rPr>
        <w:t>Лота №</w:t>
      </w:r>
      <w:r w:rsidR="001E18FF" w:rsidRPr="00A15F23">
        <w:rPr>
          <w:b/>
          <w:sz w:val="22"/>
          <w:szCs w:val="22"/>
        </w:rPr>
        <w:t>1:</w:t>
      </w:r>
      <w:r w:rsidR="001E18FF" w:rsidRPr="00A15F23">
        <w:rPr>
          <w:sz w:val="22"/>
          <w:szCs w:val="22"/>
        </w:rPr>
        <w:t xml:space="preserve"> </w:t>
      </w:r>
      <w:r w:rsidR="00A15F23" w:rsidRPr="00A15F23">
        <w:rPr>
          <w:color w:val="000000"/>
          <w:sz w:val="22"/>
          <w:szCs w:val="22"/>
        </w:rPr>
        <w:t xml:space="preserve">Здание обменного пункта, 816.7 кв.м., р.п. Русская Поляна, ул. Заводская, д. 21 (залог Бондаренко Ю.П.); Здание автогаража, 2139.10 кв.м., р.п. Русская Поляна, ул. Заводская, д. 21 (залог Бондаренко Ю.П.); Здание – гараж, 1034.8 кв.м., р.п. Русская Поляна, ул. Заводская, д. 21; Административное здание, 6.3 кв.м., р.п. Русская Поляна, ул. Заводская, д. 21А; Железобетонное ограждение, плита покрытий ж/б ребристая 2ПГ6, размером 1,5х6м., в количестве 200 шт.; Земельный участок 55:23:250201:0243, площадью 227000 кв.м., с/х назначения, р.п. Русская Поляна, Цветочинский сельский округ, поле №5, северо-восточная часть квартала 55:23:250201 (залог Шепеля В.Н.); 1/11 доля в земельном участке 55:23:250202:0072, площадью 2147000 кв.м., с/х назначения, р.п. Русская Поляна, Цветочинское с/п, относительно поля №49; 1/11 доля в земельном участке 55:23:250202:0072, площадью 2147000 кв.м., с/х назначения, р.п. Русская Поляна, Цветочинское с/п, относительно поля №49; 2/10 доли в земельном участке 55:23:250201:0223, площадью 2144700 кв.м., с/х назначения, р.п. Русская Поляна, поле №39; Земельный участок 55:23:310106:0098, площадью 2564 кв.м., земли населенных пунктов, р.п. Русская Поляна, ул. Заводская, д.21 (залог Бондаренко Ю.П.); Земельный участок 55:23:310106:0125, площадью 1522 кв.м., земли населенных пунктов, р.п. Русская Поляна, ул. Заводская, д.21 (залог Бондаренко Ю.П.); Земельный участок 55:23:250201:0244, площадью 227000 кв.м., с/х назначения, р.п. Русская Поляна, Цветоченский сельский округ, поле №5, северо-восточная часть квартала 55:23:250201 (залог Шепеля В.Н.); Земельный участок 55:23:290611:68, площадью 2539700 кв.м., земли с/х назначения, р.п. Русская Поляна, Солнечный сельский округ, юго-западная часть, поле №35 (залог Мелтоняна Г.Ф.); 1/3 доли в земельном участке 55:23:250201:251, площадью 3425800 кв.м., с/х назначения, р.п. Русская Поляна, с/п Цветочинское, северная часть квартала 55:23:250201 (залог Мелтоняна Г.Ф.); Земельный участок 55:23:310106:132, площадью 5165 кв.м.,  земли населенных пунктов, р.п. Русская Поляна, ул. Заводская (залог Бондаренко Ю.П.); Земельный участок 55:23:310106:166, площадью 7747 кв.м., земли населенных пунктов, р.п. Русская Поляна, ул. Заводская (залог Бондаренко Ю.П.); Трактор колесный Беларус 82.1, 2011 г.в., г.н. 9596 ОР55, зав.№56002762, двигатель №652534 (залог Бондаренко Ю.П.); Комбайн зерноуборочный Енисей 1200-1М, 2002 г.в., г.н. 5792 ОХ55, зав.№187360, двигатель 139109; Комбайн зерноуборочный Енисей 1200-1М, 2002 г.в., г.н. 5793 ОХ55, зав.№187426, двигатель 138458; </w:t>
      </w:r>
      <w:r w:rsidR="00A15F23" w:rsidRPr="00A15F23">
        <w:rPr>
          <w:sz w:val="22"/>
          <w:szCs w:val="22"/>
        </w:rPr>
        <w:t>Комбайн зерноуборочный КЗС-812-20, 2014 г.в., г.н. 6382 ОО 55, зав.№11787, двигатель №120252, в комплекте с жаткой ЖЗК-7-6 инв. №1299 (</w:t>
      </w:r>
      <w:r w:rsidR="00A15F23" w:rsidRPr="00A15F23">
        <w:rPr>
          <w:color w:val="000000"/>
          <w:sz w:val="22"/>
          <w:szCs w:val="22"/>
        </w:rPr>
        <w:t xml:space="preserve">залог Бондаренко Ю.П.); </w:t>
      </w:r>
      <w:r w:rsidR="00A15F23" w:rsidRPr="00A15F23">
        <w:rPr>
          <w:sz w:val="22"/>
          <w:szCs w:val="22"/>
        </w:rPr>
        <w:t xml:space="preserve">Трактор К-701, 1986 г.в., г.н. 3273 ОУ55, зав. №8613826; </w:t>
      </w:r>
      <w:r w:rsidR="00A15F23" w:rsidRPr="00A15F23">
        <w:rPr>
          <w:color w:val="000000"/>
          <w:sz w:val="22"/>
          <w:szCs w:val="22"/>
        </w:rPr>
        <w:t xml:space="preserve">Трактор К-700А, 1987 г.в., г.н. 3275 ОУ55; </w:t>
      </w:r>
      <w:r w:rsidR="00A15F23" w:rsidRPr="00A15F23">
        <w:rPr>
          <w:sz w:val="22"/>
          <w:szCs w:val="22"/>
        </w:rPr>
        <w:t>Трактор К-701, 1985 г.в., г.н. 9797 ОУ55, зав.№8504575, двигатель №16780; Трактор Т-25А2, 1979 г.в., г.н. 1684 ОК55, зав.№174351, двигатель №556775; Трактор МТЗ-80, 1985 г.в., г.н. 1685 ОК55, зав. №188605, двигатель №383977; Комбайн зерноуборочный Енисей-1200, 1988 г.в., г.н. 1687 ОК55, зав.№111966; Комбайн зерноуборочный СК-5, 1985 г.в., г.н. 1688 ОК55, зав.№419790, двигатель №35157285; Комбайн зерноуборочный СК-5М, 1985 г.в., г.н. 2616 ОО55, зав.№808162, двигатель №305891; Автомобиль ВАЗ 21214, 2006 г.в., г.н. М944ХТ55, VIN XTA21214061829328; Автомобиль УАЗ 390942, 2003 г.в., г.н. Н812КВ55, VIN XTТ39094230458966; Автомобиль ГАЗ 5204 АЦ 3609, 1984 г.в., г.н. Н816КВ55, VIN отсутствует, шасси 0741029; Автомобиль CHEVROLET NIVA 212300, 2008 г.в., г.н. O450EM55, VIN X9L21230080241451; Решетно-воздушный сепаратор РВС-40, 2012 г.в., производительность - 40 тонн (</w:t>
      </w:r>
      <w:r w:rsidR="00A15F23" w:rsidRPr="00A15F23">
        <w:rPr>
          <w:color w:val="000000"/>
          <w:sz w:val="22"/>
          <w:szCs w:val="22"/>
        </w:rPr>
        <w:t xml:space="preserve">залог Бондаренко Ю.П.); </w:t>
      </w:r>
      <w:r w:rsidR="00A15F23" w:rsidRPr="00A15F23">
        <w:rPr>
          <w:sz w:val="22"/>
          <w:szCs w:val="22"/>
        </w:rPr>
        <w:t>Нория НЦ-50, 2012 г.в., высота нории - 12 метров, производительность - 50 тонн в час (</w:t>
      </w:r>
      <w:r w:rsidR="00A15F23" w:rsidRPr="00A15F23">
        <w:rPr>
          <w:color w:val="000000"/>
          <w:sz w:val="22"/>
          <w:szCs w:val="22"/>
        </w:rPr>
        <w:t xml:space="preserve">залог Бондаренко Ю.П.); </w:t>
      </w:r>
      <w:r w:rsidR="00A15F23" w:rsidRPr="00A15F23">
        <w:rPr>
          <w:sz w:val="22"/>
          <w:szCs w:val="22"/>
        </w:rPr>
        <w:t>Нория НЦ-50, 2012 г.в., высота нории - 12 метров, производительность - 50 тонн в час (</w:t>
      </w:r>
      <w:r w:rsidR="00A15F23" w:rsidRPr="00A15F23">
        <w:rPr>
          <w:color w:val="000000"/>
          <w:sz w:val="22"/>
          <w:szCs w:val="22"/>
        </w:rPr>
        <w:t xml:space="preserve">залог Бондаренко Ю.П.); </w:t>
      </w:r>
      <w:r w:rsidR="00A15F23" w:rsidRPr="00A15F23">
        <w:rPr>
          <w:sz w:val="22"/>
          <w:szCs w:val="22"/>
        </w:rPr>
        <w:t>Автомобилеразгрузчик АВМ-50, 2010 г.в., длина платформы - 14 метров, грузоподъемность - 50 тонн (</w:t>
      </w:r>
      <w:r w:rsidR="00A15F23" w:rsidRPr="00A15F23">
        <w:rPr>
          <w:color w:val="000000"/>
          <w:sz w:val="22"/>
          <w:szCs w:val="22"/>
        </w:rPr>
        <w:t xml:space="preserve">залог Бондаренко Ю.П.); </w:t>
      </w:r>
      <w:r w:rsidR="00A15F23" w:rsidRPr="00A15F23">
        <w:rPr>
          <w:sz w:val="22"/>
          <w:szCs w:val="22"/>
        </w:rPr>
        <w:t>Конвейер винтовой, 2012 г.в., диаметр шнека - 300 мм, длина 6 метров (</w:t>
      </w:r>
      <w:r w:rsidR="00A15F23" w:rsidRPr="00A15F23">
        <w:rPr>
          <w:color w:val="000000"/>
          <w:sz w:val="22"/>
          <w:szCs w:val="22"/>
        </w:rPr>
        <w:t xml:space="preserve">залог Бондаренко Ю.П.); </w:t>
      </w:r>
      <w:r w:rsidR="00A15F23" w:rsidRPr="00A15F23">
        <w:rPr>
          <w:sz w:val="22"/>
          <w:szCs w:val="22"/>
        </w:rPr>
        <w:t>Конвейер винтовой, 2012 г.в., диаметр шнека - 300 мм, длина 6 метров (</w:t>
      </w:r>
      <w:r w:rsidR="00A15F23" w:rsidRPr="00A15F23">
        <w:rPr>
          <w:color w:val="000000"/>
          <w:sz w:val="22"/>
          <w:szCs w:val="22"/>
        </w:rPr>
        <w:t xml:space="preserve">залог Бондаренко Ю.П.); </w:t>
      </w:r>
      <w:r w:rsidR="00A15F23" w:rsidRPr="00A15F23">
        <w:rPr>
          <w:sz w:val="22"/>
          <w:szCs w:val="22"/>
        </w:rPr>
        <w:t>Бункер зерновой, 2012 г.в., объем - 40 куб.м. (</w:t>
      </w:r>
      <w:r w:rsidR="00A15F23" w:rsidRPr="00A15F23">
        <w:rPr>
          <w:color w:val="000000"/>
          <w:sz w:val="22"/>
          <w:szCs w:val="22"/>
        </w:rPr>
        <w:t xml:space="preserve">залог Бондаренко Ю.П.); </w:t>
      </w:r>
      <w:r w:rsidR="00A15F23" w:rsidRPr="00A15F23">
        <w:rPr>
          <w:sz w:val="22"/>
          <w:szCs w:val="22"/>
        </w:rPr>
        <w:t xml:space="preserve">Бункер </w:t>
      </w:r>
      <w:r w:rsidR="00A15F23" w:rsidRPr="00A15F23">
        <w:rPr>
          <w:sz w:val="22"/>
          <w:szCs w:val="22"/>
        </w:rPr>
        <w:lastRenderedPageBreak/>
        <w:t>зерновой, 2012 г.в., объем - 40 куб.м. (</w:t>
      </w:r>
      <w:r w:rsidR="00A15F23" w:rsidRPr="00A15F23">
        <w:rPr>
          <w:color w:val="000000"/>
          <w:sz w:val="22"/>
          <w:szCs w:val="22"/>
        </w:rPr>
        <w:t xml:space="preserve">залог Бондаренко Ю.П.); </w:t>
      </w:r>
      <w:r w:rsidR="00A15F23" w:rsidRPr="00A15F23">
        <w:rPr>
          <w:sz w:val="22"/>
          <w:szCs w:val="22"/>
        </w:rPr>
        <w:t>Бункер зерновой, 2012 г.в., объем - 40 куб.м. (</w:t>
      </w:r>
      <w:r w:rsidR="00A15F23" w:rsidRPr="00A15F23">
        <w:rPr>
          <w:color w:val="000000"/>
          <w:sz w:val="22"/>
          <w:szCs w:val="22"/>
        </w:rPr>
        <w:t xml:space="preserve">залог Бондаренко Ю.П.); </w:t>
      </w:r>
      <w:r w:rsidR="00A15F23" w:rsidRPr="00A15F23">
        <w:rPr>
          <w:sz w:val="22"/>
          <w:szCs w:val="22"/>
        </w:rPr>
        <w:t>Борона зубовая БЗГ-15 "мечта", 2012 г.в., (га/час) - 11,6 глубина обработки 2-8, рабоч. скор. (км/час) - 10-12 (</w:t>
      </w:r>
      <w:r w:rsidR="00A15F23" w:rsidRPr="00A15F23">
        <w:rPr>
          <w:color w:val="000000"/>
          <w:sz w:val="22"/>
          <w:szCs w:val="22"/>
        </w:rPr>
        <w:t xml:space="preserve">залог Бондаренко Ю.П.); </w:t>
      </w:r>
      <w:r w:rsidR="00A15F23" w:rsidRPr="00A15F23">
        <w:rPr>
          <w:sz w:val="22"/>
          <w:szCs w:val="22"/>
        </w:rPr>
        <w:t>Зернометатель самопередвижной ЗМС-100, 2016 г.в., кабель 50 м.; Подборщик 54-1-2А №10-5917, 1993 г.в.; Подборщик 54-1-2А №10-12-122, 1992 г.в.; Подборщик б/н; Сварочный агрегат САГ АДБ-3122 У1 16кВт 400 В; Кран-балка 5 тонн (в здании гаража); Металлические контейнеры для отходов, 3 шт.; Двигатель в сборе ЯМЗ-236; Металлический склад; Металлическая емкость (прямоугольная); Зернометатель самопередвиж., кабель 50м.; Плуг ПЛН-8; Сеялки СТС-2,1, запчасти, 4 шт.; Сцепка на 4 сеялки; Борона дисковая БДТ-7; Телега 3-хосная, 3ПТС12; Прицеп-емкость (насос) 3 куб.м., овальной формы; Прицеп-емкость (насос) 3 куб.м., круглой формы; Вагон-бытовка на шасси, зеленый; Резервуар КЗМ-Р60; Навесное на трактор (лопаты), 2 шт.</w:t>
      </w:r>
      <w:r w:rsidR="00261B21" w:rsidRPr="00A15F23">
        <w:rPr>
          <w:sz w:val="22"/>
          <w:szCs w:val="22"/>
        </w:rPr>
        <w:t xml:space="preserve">, </w:t>
      </w:r>
    </w:p>
    <w:p w:rsidR="001E18FF" w:rsidRDefault="00261B21" w:rsidP="006C2610">
      <w:pPr>
        <w:ind w:firstLine="360"/>
        <w:jc w:val="both"/>
        <w:rPr>
          <w:sz w:val="22"/>
          <w:szCs w:val="22"/>
        </w:rPr>
      </w:pPr>
      <w:r w:rsidRPr="00A15F23">
        <w:rPr>
          <w:sz w:val="22"/>
          <w:szCs w:val="22"/>
        </w:rPr>
        <w:t>н</w:t>
      </w:r>
      <w:r w:rsidR="0043282E" w:rsidRPr="00A15F23">
        <w:rPr>
          <w:sz w:val="22"/>
          <w:szCs w:val="22"/>
        </w:rPr>
        <w:t>ачальная цена лота</w:t>
      </w:r>
      <w:r w:rsidR="001E18FF" w:rsidRPr="00A15F23">
        <w:rPr>
          <w:sz w:val="22"/>
          <w:szCs w:val="22"/>
        </w:rPr>
        <w:t xml:space="preserve"> </w:t>
      </w:r>
      <w:r w:rsidR="00C60EDF" w:rsidRPr="00A15F23">
        <w:rPr>
          <w:sz w:val="22"/>
          <w:szCs w:val="22"/>
        </w:rPr>
        <w:t>15</w:t>
      </w:r>
      <w:r w:rsidR="00A15F23">
        <w:rPr>
          <w:sz w:val="22"/>
          <w:szCs w:val="22"/>
        </w:rPr>
        <w:t> 294 453</w:t>
      </w:r>
      <w:r w:rsidR="001E18FF" w:rsidRPr="00A15F23">
        <w:rPr>
          <w:sz w:val="22"/>
          <w:szCs w:val="22"/>
        </w:rPr>
        <w:t xml:space="preserve"> </w:t>
      </w:r>
      <w:r w:rsidR="0043282E" w:rsidRPr="00A15F23">
        <w:rPr>
          <w:sz w:val="22"/>
          <w:szCs w:val="22"/>
        </w:rPr>
        <w:t>руб</w:t>
      </w:r>
      <w:r w:rsidR="001E18FF" w:rsidRPr="00A15F23">
        <w:rPr>
          <w:sz w:val="22"/>
          <w:szCs w:val="22"/>
        </w:rPr>
        <w:t>лей</w:t>
      </w:r>
      <w:r w:rsidRPr="00A15F23">
        <w:rPr>
          <w:sz w:val="22"/>
          <w:szCs w:val="22"/>
        </w:rPr>
        <w:t xml:space="preserve"> </w:t>
      </w:r>
      <w:r w:rsidR="00A15F23">
        <w:rPr>
          <w:sz w:val="22"/>
          <w:szCs w:val="22"/>
        </w:rPr>
        <w:t>00</w:t>
      </w:r>
      <w:r w:rsidRPr="00A15F23">
        <w:rPr>
          <w:sz w:val="22"/>
          <w:szCs w:val="22"/>
        </w:rPr>
        <w:t xml:space="preserve"> коп.</w:t>
      </w:r>
      <w:r w:rsidR="001E18FF" w:rsidRPr="00A15F23">
        <w:rPr>
          <w:sz w:val="22"/>
          <w:szCs w:val="22"/>
        </w:rPr>
        <w:t>;</w:t>
      </w:r>
      <w:r w:rsidR="0043282E" w:rsidRPr="00A15F23">
        <w:rPr>
          <w:sz w:val="22"/>
          <w:szCs w:val="22"/>
        </w:rPr>
        <w:t xml:space="preserve"> задаток </w:t>
      </w:r>
      <w:r w:rsidR="00B85231" w:rsidRPr="00A15F23">
        <w:rPr>
          <w:sz w:val="22"/>
          <w:szCs w:val="22"/>
        </w:rPr>
        <w:t>1</w:t>
      </w:r>
      <w:r w:rsidR="00B85231">
        <w:rPr>
          <w:sz w:val="22"/>
          <w:szCs w:val="22"/>
        </w:rPr>
        <w:t> </w:t>
      </w:r>
      <w:r w:rsidR="00B85231" w:rsidRPr="00A15F23">
        <w:rPr>
          <w:sz w:val="22"/>
          <w:szCs w:val="22"/>
        </w:rPr>
        <w:t>5</w:t>
      </w:r>
      <w:r w:rsidR="00B85231">
        <w:rPr>
          <w:sz w:val="22"/>
          <w:szCs w:val="22"/>
        </w:rPr>
        <w:t>29 445,30</w:t>
      </w:r>
      <w:r w:rsidR="00B85231" w:rsidRPr="00A15F23">
        <w:rPr>
          <w:sz w:val="22"/>
          <w:szCs w:val="22"/>
        </w:rPr>
        <w:t xml:space="preserve"> </w:t>
      </w:r>
      <w:r w:rsidR="0043282E" w:rsidRPr="00A15F23">
        <w:rPr>
          <w:sz w:val="22"/>
          <w:szCs w:val="22"/>
        </w:rPr>
        <w:t>руб</w:t>
      </w:r>
      <w:r w:rsidR="001E18FF" w:rsidRPr="00A15F23">
        <w:rPr>
          <w:sz w:val="22"/>
          <w:szCs w:val="22"/>
        </w:rPr>
        <w:t>лей</w:t>
      </w:r>
      <w:r w:rsidR="00A87B85" w:rsidRPr="00A15F23">
        <w:rPr>
          <w:sz w:val="22"/>
          <w:szCs w:val="22"/>
        </w:rPr>
        <w:t>; п</w:t>
      </w:r>
      <w:r w:rsidR="00C31024" w:rsidRPr="00A15F23">
        <w:rPr>
          <w:sz w:val="22"/>
          <w:szCs w:val="22"/>
        </w:rPr>
        <w:t>роводимых</w:t>
      </w:r>
      <w:r w:rsidR="00A87B85" w:rsidRPr="00A15F23">
        <w:rPr>
          <w:sz w:val="22"/>
          <w:szCs w:val="22"/>
        </w:rPr>
        <w:t xml:space="preserve"> «</w:t>
      </w:r>
      <w:r w:rsidR="00B85231">
        <w:rPr>
          <w:sz w:val="22"/>
          <w:szCs w:val="22"/>
        </w:rPr>
        <w:t>21</w:t>
      </w:r>
      <w:r w:rsidR="00A87B85" w:rsidRPr="00A15F23">
        <w:rPr>
          <w:sz w:val="22"/>
          <w:szCs w:val="22"/>
        </w:rPr>
        <w:t xml:space="preserve">» </w:t>
      </w:r>
      <w:r w:rsidR="00B85231">
        <w:rPr>
          <w:sz w:val="22"/>
          <w:szCs w:val="22"/>
        </w:rPr>
        <w:t>но</w:t>
      </w:r>
      <w:r w:rsidR="00C60EDF" w:rsidRPr="00A15F23">
        <w:rPr>
          <w:sz w:val="22"/>
          <w:szCs w:val="22"/>
        </w:rPr>
        <w:t>ября</w:t>
      </w:r>
      <w:r w:rsidR="00A87B85">
        <w:rPr>
          <w:sz w:val="22"/>
          <w:szCs w:val="22"/>
        </w:rPr>
        <w:t xml:space="preserve"> </w:t>
      </w:r>
      <w:r w:rsidR="00C31024" w:rsidRPr="00BE2E4A">
        <w:rPr>
          <w:sz w:val="22"/>
          <w:szCs w:val="22"/>
        </w:rPr>
        <w:t>20</w:t>
      </w:r>
      <w:r w:rsidR="000B7E06">
        <w:rPr>
          <w:sz w:val="22"/>
          <w:szCs w:val="22"/>
        </w:rPr>
        <w:t>1</w:t>
      </w:r>
      <w:r w:rsidR="00233773">
        <w:rPr>
          <w:sz w:val="22"/>
          <w:szCs w:val="22"/>
        </w:rPr>
        <w:t>8</w:t>
      </w:r>
      <w:r w:rsidR="006F4F6A" w:rsidRPr="00BE2E4A">
        <w:rPr>
          <w:sz w:val="22"/>
          <w:szCs w:val="22"/>
        </w:rPr>
        <w:t xml:space="preserve"> г.</w:t>
      </w:r>
      <w:r w:rsidR="00C31024" w:rsidRPr="00BE2E4A">
        <w:rPr>
          <w:sz w:val="22"/>
          <w:szCs w:val="22"/>
        </w:rPr>
        <w:t xml:space="preserve"> в </w:t>
      </w:r>
      <w:r w:rsidR="00C60EDF">
        <w:rPr>
          <w:sz w:val="22"/>
          <w:szCs w:val="22"/>
        </w:rPr>
        <w:t>1</w:t>
      </w:r>
      <w:r w:rsidR="00B85231">
        <w:rPr>
          <w:sz w:val="22"/>
          <w:szCs w:val="22"/>
        </w:rPr>
        <w:t>5</w:t>
      </w:r>
      <w:r w:rsidR="001E18FF">
        <w:rPr>
          <w:sz w:val="22"/>
          <w:szCs w:val="22"/>
        </w:rPr>
        <w:t>-00</w:t>
      </w:r>
      <w:r w:rsidR="008A6C3E" w:rsidRPr="00BE2E4A">
        <w:rPr>
          <w:sz w:val="22"/>
          <w:szCs w:val="22"/>
        </w:rPr>
        <w:t xml:space="preserve"> </w:t>
      </w:r>
      <w:r w:rsidR="00467E03" w:rsidRPr="00BE2E4A">
        <w:rPr>
          <w:sz w:val="22"/>
          <w:szCs w:val="22"/>
        </w:rPr>
        <w:t>час.</w:t>
      </w:r>
      <w:r w:rsidR="002F7233" w:rsidRPr="00BE2E4A">
        <w:rPr>
          <w:sz w:val="22"/>
          <w:szCs w:val="22"/>
        </w:rPr>
        <w:t xml:space="preserve"> </w:t>
      </w:r>
      <w:r w:rsidR="00FA489D">
        <w:rPr>
          <w:sz w:val="22"/>
          <w:szCs w:val="22"/>
        </w:rPr>
        <w:t>(время московское)</w:t>
      </w:r>
      <w:r w:rsidR="00A87B85">
        <w:rPr>
          <w:sz w:val="22"/>
          <w:szCs w:val="22"/>
        </w:rPr>
        <w:t xml:space="preserve"> </w:t>
      </w:r>
      <w:r w:rsidR="00A87B85" w:rsidRPr="00A87B85">
        <w:rPr>
          <w:sz w:val="22"/>
          <w:szCs w:val="22"/>
        </w:rPr>
        <w:t>на э</w:t>
      </w:r>
      <w:r w:rsidR="00A87B85" w:rsidRPr="00A87B85">
        <w:rPr>
          <w:bCs/>
          <w:sz w:val="22"/>
          <w:szCs w:val="22"/>
        </w:rPr>
        <w:t xml:space="preserve">лектронной площадке </w:t>
      </w:r>
      <w:r w:rsidR="008677C5">
        <w:rPr>
          <w:bCs/>
          <w:sz w:val="22"/>
          <w:szCs w:val="22"/>
        </w:rPr>
        <w:t>ЭТП «</w:t>
      </w:r>
      <w:r w:rsidR="00233773">
        <w:rPr>
          <w:bCs/>
          <w:sz w:val="22"/>
          <w:szCs w:val="22"/>
        </w:rPr>
        <w:t>Электронные системы Поволжья</w:t>
      </w:r>
      <w:r w:rsidR="00233773" w:rsidRPr="00E630A7">
        <w:rPr>
          <w:color w:val="000000"/>
          <w:sz w:val="22"/>
          <w:szCs w:val="22"/>
        </w:rPr>
        <w:t xml:space="preserve">» </w:t>
      </w:r>
      <w:r w:rsidR="001E18FF">
        <w:rPr>
          <w:color w:val="000000"/>
          <w:sz w:val="22"/>
          <w:szCs w:val="22"/>
        </w:rPr>
        <w:t>(</w:t>
      </w:r>
      <w:r w:rsidR="00233773" w:rsidRPr="00E630A7">
        <w:rPr>
          <w:bCs/>
          <w:sz w:val="22"/>
          <w:szCs w:val="22"/>
          <w:lang w:val="en-US"/>
        </w:rPr>
        <w:t>http</w:t>
      </w:r>
      <w:r w:rsidR="00233773" w:rsidRPr="00E630A7">
        <w:rPr>
          <w:bCs/>
          <w:sz w:val="22"/>
          <w:szCs w:val="22"/>
        </w:rPr>
        <w:t>://</w:t>
      </w:r>
      <w:r w:rsidR="00233773" w:rsidRPr="00E630A7">
        <w:rPr>
          <w:bCs/>
          <w:sz w:val="22"/>
          <w:szCs w:val="22"/>
          <w:lang w:val="en-US"/>
        </w:rPr>
        <w:t>e</w:t>
      </w:r>
      <w:r w:rsidR="00233773">
        <w:rPr>
          <w:bCs/>
          <w:sz w:val="22"/>
          <w:szCs w:val="22"/>
          <w:lang w:val="en-US"/>
        </w:rPr>
        <w:t>l</w:t>
      </w:r>
      <w:r w:rsidR="00233773" w:rsidRPr="00E630A7">
        <w:rPr>
          <w:bCs/>
          <w:sz w:val="22"/>
          <w:szCs w:val="22"/>
        </w:rPr>
        <w:t>-</w:t>
      </w:r>
      <w:r w:rsidR="00233773" w:rsidRPr="00E630A7">
        <w:rPr>
          <w:bCs/>
          <w:sz w:val="22"/>
          <w:szCs w:val="22"/>
          <w:lang w:val="en-US"/>
        </w:rPr>
        <w:t>t</w:t>
      </w:r>
      <w:r w:rsidR="00233773">
        <w:rPr>
          <w:bCs/>
          <w:sz w:val="22"/>
          <w:szCs w:val="22"/>
          <w:lang w:val="en-US"/>
        </w:rPr>
        <w:t>org</w:t>
      </w:r>
      <w:r w:rsidR="00233773" w:rsidRPr="00E630A7">
        <w:rPr>
          <w:bCs/>
          <w:sz w:val="22"/>
          <w:szCs w:val="22"/>
        </w:rPr>
        <w:t>.</w:t>
      </w:r>
      <w:r w:rsidR="00233773">
        <w:rPr>
          <w:bCs/>
          <w:sz w:val="22"/>
          <w:szCs w:val="22"/>
          <w:lang w:val="en-US"/>
        </w:rPr>
        <w:t>com</w:t>
      </w:r>
      <w:r w:rsidR="001E18FF">
        <w:rPr>
          <w:bCs/>
          <w:sz w:val="22"/>
          <w:szCs w:val="22"/>
        </w:rPr>
        <w:t>)</w:t>
      </w:r>
      <w:r w:rsidR="00233773" w:rsidRPr="00A87B85">
        <w:rPr>
          <w:bCs/>
          <w:sz w:val="22"/>
          <w:szCs w:val="22"/>
        </w:rPr>
        <w:t xml:space="preserve"> </w:t>
      </w:r>
      <w:r w:rsidR="00A87B85" w:rsidRPr="00A87B85">
        <w:rPr>
          <w:bCs/>
          <w:sz w:val="22"/>
          <w:szCs w:val="22"/>
        </w:rPr>
        <w:t>в сети Интернет</w:t>
      </w:r>
      <w:r w:rsidR="001E18FF">
        <w:rPr>
          <w:sz w:val="22"/>
          <w:szCs w:val="22"/>
        </w:rPr>
        <w:t>;</w:t>
      </w:r>
    </w:p>
    <w:p w:rsidR="0067043A" w:rsidRPr="006E2032" w:rsidRDefault="00C31024" w:rsidP="006C2610">
      <w:pPr>
        <w:ind w:firstLine="360"/>
        <w:jc w:val="both"/>
        <w:rPr>
          <w:bCs/>
          <w:sz w:val="22"/>
          <w:szCs w:val="22"/>
        </w:rPr>
      </w:pPr>
      <w:r w:rsidRPr="00A87B85">
        <w:rPr>
          <w:sz w:val="22"/>
          <w:szCs w:val="22"/>
        </w:rPr>
        <w:t xml:space="preserve">перечисляет денежные средства в размере </w:t>
      </w:r>
      <w:r w:rsidR="00B85231" w:rsidRPr="00A15F23">
        <w:rPr>
          <w:sz w:val="22"/>
          <w:szCs w:val="22"/>
        </w:rPr>
        <w:t>1</w:t>
      </w:r>
      <w:r w:rsidR="00B85231">
        <w:rPr>
          <w:sz w:val="22"/>
          <w:szCs w:val="22"/>
        </w:rPr>
        <w:t> </w:t>
      </w:r>
      <w:r w:rsidR="00B85231" w:rsidRPr="00A15F23">
        <w:rPr>
          <w:sz w:val="22"/>
          <w:szCs w:val="22"/>
        </w:rPr>
        <w:t>5</w:t>
      </w:r>
      <w:r w:rsidR="00B85231">
        <w:rPr>
          <w:sz w:val="22"/>
          <w:szCs w:val="22"/>
        </w:rPr>
        <w:t>29 445,30</w:t>
      </w:r>
      <w:r w:rsidR="00B85231" w:rsidRPr="00A15F23">
        <w:rPr>
          <w:sz w:val="22"/>
          <w:szCs w:val="22"/>
        </w:rPr>
        <w:t xml:space="preserve"> </w:t>
      </w:r>
      <w:r w:rsidR="001E18FF" w:rsidRPr="004827FD">
        <w:rPr>
          <w:sz w:val="22"/>
          <w:szCs w:val="22"/>
        </w:rPr>
        <w:t>руб</w:t>
      </w:r>
      <w:r w:rsidR="001E18FF">
        <w:rPr>
          <w:sz w:val="22"/>
          <w:szCs w:val="22"/>
        </w:rPr>
        <w:t>лей</w:t>
      </w:r>
      <w:r w:rsidRPr="00A87B85">
        <w:rPr>
          <w:sz w:val="22"/>
          <w:szCs w:val="22"/>
        </w:rPr>
        <w:t xml:space="preserve"> (далее - «Задаток»), а </w:t>
      </w:r>
      <w:r w:rsidR="00C54855" w:rsidRPr="00A87B85">
        <w:rPr>
          <w:sz w:val="22"/>
          <w:szCs w:val="22"/>
        </w:rPr>
        <w:t>Организатор торгов</w:t>
      </w:r>
      <w:r w:rsidRPr="00A87B85">
        <w:rPr>
          <w:sz w:val="22"/>
          <w:szCs w:val="22"/>
        </w:rPr>
        <w:t xml:space="preserve"> </w:t>
      </w:r>
      <w:r w:rsidR="007B6B2E" w:rsidRPr="00B41850">
        <w:rPr>
          <w:sz w:val="22"/>
          <w:szCs w:val="22"/>
        </w:rPr>
        <w:t xml:space="preserve">принимает задаток </w:t>
      </w:r>
      <w:r w:rsidR="002126CB">
        <w:rPr>
          <w:sz w:val="22"/>
          <w:szCs w:val="22"/>
        </w:rPr>
        <w:t xml:space="preserve">на ЭТП </w:t>
      </w:r>
      <w:r w:rsidR="002126CB" w:rsidRPr="00B41850">
        <w:rPr>
          <w:sz w:val="22"/>
          <w:szCs w:val="22"/>
        </w:rPr>
        <w:t>по следующим реквизитам:</w:t>
      </w:r>
      <w:r w:rsidR="002126CB" w:rsidRPr="00B41850">
        <w:rPr>
          <w:bCs/>
          <w:iCs/>
          <w:w w:val="110"/>
          <w:sz w:val="22"/>
          <w:szCs w:val="22"/>
        </w:rPr>
        <w:t xml:space="preserve"> </w:t>
      </w:r>
      <w:r w:rsidR="002126CB" w:rsidRPr="000C1389">
        <w:rPr>
          <w:sz w:val="22"/>
          <w:szCs w:val="22"/>
        </w:rPr>
        <w:t xml:space="preserve">получатель ООО «ЭСП» ИНН </w:t>
      </w:r>
      <w:r w:rsidR="002126CB" w:rsidRPr="000C1389">
        <w:rPr>
          <w:rFonts w:eastAsia="Calibri"/>
          <w:sz w:val="22"/>
          <w:szCs w:val="22"/>
        </w:rPr>
        <w:t>5262258084</w:t>
      </w:r>
      <w:r w:rsidR="002126CB" w:rsidRPr="000C1389">
        <w:rPr>
          <w:sz w:val="22"/>
          <w:szCs w:val="22"/>
        </w:rPr>
        <w:t>, КПП 526201001, р/счет 40702810029080000973, Филиал «Нижегородский» АО «Альфа-Банк», БИК 042202824, корр/счет 30101810200000000824</w:t>
      </w:r>
      <w:r w:rsidR="00EC506D" w:rsidRPr="006E2032">
        <w:rPr>
          <w:bCs/>
          <w:sz w:val="22"/>
          <w:szCs w:val="22"/>
        </w:rPr>
        <w:t>.</w:t>
      </w:r>
    </w:p>
    <w:p w:rsidR="00C31024" w:rsidRPr="00BE2E4A" w:rsidRDefault="00C31024" w:rsidP="008E6B7C">
      <w:pPr>
        <w:pStyle w:val="a3"/>
        <w:ind w:firstLine="426"/>
        <w:jc w:val="both"/>
        <w:rPr>
          <w:b w:val="0"/>
          <w:sz w:val="22"/>
          <w:szCs w:val="22"/>
        </w:rPr>
      </w:pPr>
      <w:r w:rsidRPr="006E2032">
        <w:rPr>
          <w:b w:val="0"/>
          <w:sz w:val="22"/>
          <w:szCs w:val="22"/>
        </w:rPr>
        <w:t xml:space="preserve">1.2. Задаток вносится </w:t>
      </w:r>
      <w:r w:rsidR="00D27890" w:rsidRPr="006E2032">
        <w:rPr>
          <w:b w:val="0"/>
          <w:sz w:val="22"/>
          <w:szCs w:val="22"/>
        </w:rPr>
        <w:t>Претендентом</w:t>
      </w:r>
      <w:r w:rsidRPr="006E2032">
        <w:rPr>
          <w:b w:val="0"/>
          <w:sz w:val="22"/>
          <w:szCs w:val="22"/>
        </w:rPr>
        <w:t xml:space="preserve"> в счет обеспечения</w:t>
      </w:r>
      <w:r w:rsidRPr="00BE2E4A">
        <w:rPr>
          <w:b w:val="0"/>
          <w:sz w:val="22"/>
          <w:szCs w:val="22"/>
        </w:rPr>
        <w:t xml:space="preserve"> исполнения обязательств по</w:t>
      </w:r>
      <w:r w:rsidR="00D27890" w:rsidRPr="00BE2E4A">
        <w:rPr>
          <w:b w:val="0"/>
          <w:sz w:val="22"/>
          <w:szCs w:val="22"/>
        </w:rPr>
        <w:t xml:space="preserve"> </w:t>
      </w:r>
      <w:r w:rsidRPr="00BE2E4A">
        <w:rPr>
          <w:b w:val="0"/>
          <w:sz w:val="22"/>
          <w:szCs w:val="22"/>
        </w:rPr>
        <w:t>оплате продаваемого на торгах Имущества.</w:t>
      </w:r>
    </w:p>
    <w:p w:rsidR="008C1570" w:rsidRPr="00BE2E4A" w:rsidRDefault="008C1570" w:rsidP="00D968DD">
      <w:pPr>
        <w:pStyle w:val="a3"/>
        <w:ind w:firstLine="567"/>
        <w:jc w:val="both"/>
        <w:rPr>
          <w:b w:val="0"/>
          <w:sz w:val="22"/>
          <w:szCs w:val="22"/>
        </w:rPr>
      </w:pPr>
    </w:p>
    <w:p w:rsidR="00C31024" w:rsidRPr="00BE2E4A" w:rsidRDefault="00C31024" w:rsidP="00D968DD">
      <w:pPr>
        <w:pStyle w:val="a3"/>
        <w:outlineLvl w:val="0"/>
        <w:rPr>
          <w:sz w:val="22"/>
          <w:szCs w:val="22"/>
        </w:rPr>
      </w:pPr>
      <w:r w:rsidRPr="00BE2E4A">
        <w:rPr>
          <w:sz w:val="22"/>
          <w:szCs w:val="22"/>
          <w:lang w:val="en-US"/>
        </w:rPr>
        <w:t>II</w:t>
      </w:r>
      <w:r w:rsidRPr="00BE2E4A">
        <w:rPr>
          <w:sz w:val="22"/>
          <w:szCs w:val="22"/>
        </w:rPr>
        <w:t>. Порядок внесения задатка</w:t>
      </w:r>
    </w:p>
    <w:p w:rsidR="00C31024" w:rsidRPr="00BE2E4A" w:rsidRDefault="00C31024" w:rsidP="005F119B">
      <w:pPr>
        <w:pStyle w:val="a3"/>
        <w:ind w:firstLine="426"/>
        <w:jc w:val="both"/>
        <w:rPr>
          <w:b w:val="0"/>
          <w:sz w:val="22"/>
          <w:szCs w:val="22"/>
        </w:rPr>
      </w:pPr>
      <w:r w:rsidRPr="00BE2E4A">
        <w:rPr>
          <w:b w:val="0"/>
          <w:sz w:val="22"/>
          <w:szCs w:val="22"/>
        </w:rPr>
        <w:t xml:space="preserve">2.1. </w:t>
      </w:r>
      <w:r w:rsidR="00233773" w:rsidRPr="00BE2E4A">
        <w:rPr>
          <w:b w:val="0"/>
          <w:sz w:val="22"/>
          <w:szCs w:val="22"/>
        </w:rPr>
        <w:t>Задаток должен быть внесен Претендентом на указанный в п. 1.1 настоящего договора счет, не позднее даты окончания приёма заявок, указанной в сообщении о проведении торгов,</w:t>
      </w:r>
      <w:r w:rsidR="00233773">
        <w:rPr>
          <w:b w:val="0"/>
          <w:sz w:val="22"/>
          <w:szCs w:val="22"/>
        </w:rPr>
        <w:t xml:space="preserve"> а именно не позднее «</w:t>
      </w:r>
      <w:r w:rsidR="00B85231">
        <w:rPr>
          <w:b w:val="0"/>
          <w:sz w:val="22"/>
          <w:szCs w:val="22"/>
        </w:rPr>
        <w:t>19</w:t>
      </w:r>
      <w:r w:rsidR="00233773">
        <w:rPr>
          <w:b w:val="0"/>
          <w:sz w:val="22"/>
          <w:szCs w:val="22"/>
        </w:rPr>
        <w:t xml:space="preserve">» </w:t>
      </w:r>
      <w:r w:rsidR="00B85231">
        <w:rPr>
          <w:b w:val="0"/>
          <w:sz w:val="22"/>
          <w:szCs w:val="22"/>
        </w:rPr>
        <w:t>но</w:t>
      </w:r>
      <w:r w:rsidR="00004B94">
        <w:rPr>
          <w:b w:val="0"/>
          <w:sz w:val="22"/>
          <w:szCs w:val="22"/>
        </w:rPr>
        <w:t>ября</w:t>
      </w:r>
      <w:r w:rsidR="001E18FF">
        <w:rPr>
          <w:b w:val="0"/>
          <w:sz w:val="22"/>
          <w:szCs w:val="22"/>
        </w:rPr>
        <w:t xml:space="preserve"> </w:t>
      </w:r>
      <w:r w:rsidR="00233773" w:rsidRPr="00BE2E4A">
        <w:rPr>
          <w:b w:val="0"/>
          <w:sz w:val="22"/>
          <w:szCs w:val="22"/>
        </w:rPr>
        <w:t>201</w:t>
      </w:r>
      <w:r w:rsidR="00233773">
        <w:rPr>
          <w:b w:val="0"/>
          <w:sz w:val="22"/>
          <w:szCs w:val="22"/>
        </w:rPr>
        <w:t>8</w:t>
      </w:r>
      <w:r w:rsidR="00233773" w:rsidRPr="00BE2E4A">
        <w:rPr>
          <w:b w:val="0"/>
          <w:sz w:val="22"/>
          <w:szCs w:val="22"/>
        </w:rPr>
        <w:t xml:space="preserve"> г., и считается внесенным с даты поступления всей суммы задатка на указанный счет</w:t>
      </w:r>
      <w:r w:rsidRPr="00BE2E4A">
        <w:rPr>
          <w:b w:val="0"/>
          <w:sz w:val="22"/>
          <w:szCs w:val="22"/>
        </w:rPr>
        <w:t>.</w:t>
      </w:r>
    </w:p>
    <w:p w:rsidR="00C31024" w:rsidRPr="00BE2E4A" w:rsidRDefault="00C31024" w:rsidP="005F119B">
      <w:pPr>
        <w:pStyle w:val="a3"/>
        <w:ind w:firstLine="426"/>
        <w:jc w:val="both"/>
        <w:rPr>
          <w:b w:val="0"/>
          <w:sz w:val="22"/>
          <w:szCs w:val="22"/>
        </w:rPr>
      </w:pPr>
      <w:r w:rsidRPr="00BE2E4A">
        <w:rPr>
          <w:b w:val="0"/>
          <w:sz w:val="22"/>
          <w:szCs w:val="22"/>
        </w:rPr>
        <w:t>В случае не</w:t>
      </w:r>
      <w:r w:rsidR="00002A79" w:rsidRPr="00BE2E4A">
        <w:rPr>
          <w:b w:val="0"/>
          <w:sz w:val="22"/>
          <w:szCs w:val="22"/>
        </w:rPr>
        <w:t xml:space="preserve"> </w:t>
      </w:r>
      <w:r w:rsidRPr="00BE2E4A">
        <w:rPr>
          <w:b w:val="0"/>
          <w:sz w:val="22"/>
          <w:szCs w:val="22"/>
        </w:rPr>
        <w:t xml:space="preserve">поступления суммы задатка в установленный срок обязательства </w:t>
      </w:r>
      <w:r w:rsidR="00D27890" w:rsidRPr="00BE2E4A">
        <w:rPr>
          <w:b w:val="0"/>
          <w:sz w:val="22"/>
          <w:szCs w:val="22"/>
        </w:rPr>
        <w:t xml:space="preserve">Претендента </w:t>
      </w:r>
      <w:r w:rsidRPr="00BE2E4A">
        <w:rPr>
          <w:b w:val="0"/>
          <w:sz w:val="22"/>
          <w:szCs w:val="22"/>
        </w:rPr>
        <w:t xml:space="preserve">по внесению задатка считаются не выполненными. В этом случае </w:t>
      </w:r>
      <w:r w:rsidR="00D27890" w:rsidRPr="00BE2E4A">
        <w:rPr>
          <w:b w:val="0"/>
          <w:sz w:val="22"/>
          <w:szCs w:val="22"/>
        </w:rPr>
        <w:t xml:space="preserve">Претендент </w:t>
      </w:r>
      <w:r w:rsidRPr="00BE2E4A">
        <w:rPr>
          <w:b w:val="0"/>
          <w:sz w:val="22"/>
          <w:szCs w:val="22"/>
        </w:rPr>
        <w:t>к участию в торгах не допускается.</w:t>
      </w:r>
    </w:p>
    <w:p w:rsidR="00C31024" w:rsidRPr="00BE2E4A" w:rsidRDefault="00C31024" w:rsidP="005F119B">
      <w:pPr>
        <w:pStyle w:val="a3"/>
        <w:ind w:firstLine="426"/>
        <w:jc w:val="both"/>
        <w:rPr>
          <w:b w:val="0"/>
          <w:sz w:val="22"/>
          <w:szCs w:val="22"/>
        </w:rPr>
      </w:pPr>
      <w:r w:rsidRPr="00BE2E4A">
        <w:rPr>
          <w:b w:val="0"/>
          <w:sz w:val="22"/>
          <w:szCs w:val="22"/>
        </w:rPr>
        <w:t xml:space="preserve">Документом, подтверждающим внесение или невнесение </w:t>
      </w:r>
      <w:r w:rsidR="00D27890" w:rsidRPr="00BE2E4A">
        <w:rPr>
          <w:b w:val="0"/>
          <w:sz w:val="22"/>
          <w:szCs w:val="22"/>
        </w:rPr>
        <w:t xml:space="preserve">Претендентом </w:t>
      </w:r>
      <w:r w:rsidRPr="00BE2E4A">
        <w:rPr>
          <w:b w:val="0"/>
          <w:sz w:val="22"/>
          <w:szCs w:val="22"/>
        </w:rPr>
        <w:t xml:space="preserve">задатка, является выписка с указанного в п. 1.1 настоящего договора счета. Сведения о внесении задатка должны быть представлены </w:t>
      </w:r>
      <w:r w:rsidR="00C54855" w:rsidRPr="00BE2E4A">
        <w:rPr>
          <w:b w:val="0"/>
          <w:sz w:val="22"/>
          <w:szCs w:val="22"/>
        </w:rPr>
        <w:t>Организатором торгов</w:t>
      </w:r>
      <w:r w:rsidRPr="00BE2E4A">
        <w:rPr>
          <w:b w:val="0"/>
          <w:sz w:val="22"/>
          <w:szCs w:val="22"/>
        </w:rPr>
        <w:t xml:space="preserve"> в Комиссию по проведению торгов до начала подведения итогов приема и регистрации заявок.</w:t>
      </w:r>
    </w:p>
    <w:p w:rsidR="00C31024" w:rsidRPr="00BE2E4A" w:rsidRDefault="00C31024" w:rsidP="005F119B">
      <w:pPr>
        <w:pStyle w:val="a3"/>
        <w:ind w:firstLine="426"/>
        <w:jc w:val="both"/>
        <w:rPr>
          <w:b w:val="0"/>
          <w:sz w:val="22"/>
          <w:szCs w:val="22"/>
        </w:rPr>
      </w:pPr>
      <w:r w:rsidRPr="00BE2E4A">
        <w:rPr>
          <w:b w:val="0"/>
          <w:sz w:val="22"/>
          <w:szCs w:val="22"/>
        </w:rPr>
        <w:t xml:space="preserve">2.2. </w:t>
      </w:r>
      <w:r w:rsidR="00C54855" w:rsidRPr="00BE2E4A">
        <w:rPr>
          <w:b w:val="0"/>
          <w:sz w:val="22"/>
          <w:szCs w:val="22"/>
        </w:rPr>
        <w:t xml:space="preserve">Организатор торгов </w:t>
      </w:r>
      <w:r w:rsidRPr="00BE2E4A">
        <w:rPr>
          <w:b w:val="0"/>
          <w:sz w:val="22"/>
          <w:szCs w:val="22"/>
        </w:rPr>
        <w:t>не вправе распоряжаться денежными средствами, поступившими на его счет в качестве задатка.</w:t>
      </w:r>
    </w:p>
    <w:p w:rsidR="00C31024" w:rsidRPr="00BE2E4A" w:rsidRDefault="00C31024" w:rsidP="005F119B">
      <w:pPr>
        <w:pStyle w:val="a3"/>
        <w:ind w:firstLine="426"/>
        <w:jc w:val="both"/>
        <w:rPr>
          <w:b w:val="0"/>
          <w:sz w:val="22"/>
          <w:szCs w:val="22"/>
        </w:rPr>
      </w:pPr>
      <w:r w:rsidRPr="00BE2E4A">
        <w:rPr>
          <w:b w:val="0"/>
          <w:sz w:val="22"/>
          <w:szCs w:val="22"/>
        </w:rPr>
        <w:t>2.3. На денежные средства, перечисленные в соответствии с настоящим договором, проценты не начисляются.</w:t>
      </w:r>
    </w:p>
    <w:p w:rsidR="00C31024" w:rsidRPr="00BE2E4A" w:rsidRDefault="00C31024" w:rsidP="00D968DD">
      <w:pPr>
        <w:pStyle w:val="a3"/>
        <w:outlineLvl w:val="0"/>
        <w:rPr>
          <w:sz w:val="22"/>
          <w:szCs w:val="22"/>
        </w:rPr>
      </w:pPr>
      <w:r w:rsidRPr="00BE2E4A">
        <w:rPr>
          <w:sz w:val="22"/>
          <w:szCs w:val="22"/>
          <w:lang w:val="en-US"/>
        </w:rPr>
        <w:t>III</w:t>
      </w:r>
      <w:r w:rsidRPr="00BE2E4A">
        <w:rPr>
          <w:sz w:val="22"/>
          <w:szCs w:val="22"/>
        </w:rPr>
        <w:t xml:space="preserve">. Порядок возврата и удержания задатка </w:t>
      </w:r>
    </w:p>
    <w:p w:rsidR="00C31024" w:rsidRPr="00BE2E4A" w:rsidRDefault="00C31024" w:rsidP="00A43D50">
      <w:pPr>
        <w:pStyle w:val="a3"/>
        <w:ind w:firstLine="426"/>
        <w:jc w:val="both"/>
        <w:rPr>
          <w:b w:val="0"/>
          <w:sz w:val="22"/>
          <w:szCs w:val="22"/>
        </w:rPr>
      </w:pPr>
      <w:r w:rsidRPr="00BE2E4A">
        <w:rPr>
          <w:b w:val="0"/>
          <w:sz w:val="22"/>
          <w:szCs w:val="22"/>
        </w:rPr>
        <w:t xml:space="preserve">3.1. Задаток возвращается в случаях и в сроки, которые установлены пунктами 3.2 – 3.7 настоящего договора путем перечисления суммы внесенного задатка на указанный в разделе 5 счет </w:t>
      </w:r>
      <w:r w:rsidR="00D27890" w:rsidRPr="00BE2E4A">
        <w:rPr>
          <w:b w:val="0"/>
          <w:sz w:val="22"/>
          <w:szCs w:val="22"/>
        </w:rPr>
        <w:t>Претендента</w:t>
      </w:r>
      <w:r w:rsidRPr="00BE2E4A">
        <w:rPr>
          <w:b w:val="0"/>
          <w:sz w:val="22"/>
          <w:szCs w:val="22"/>
        </w:rPr>
        <w:t>.</w:t>
      </w:r>
    </w:p>
    <w:p w:rsidR="00C31024" w:rsidRPr="00BE2E4A" w:rsidRDefault="00D27890" w:rsidP="00A43D50">
      <w:pPr>
        <w:pStyle w:val="a3"/>
        <w:ind w:firstLine="426"/>
        <w:jc w:val="both"/>
        <w:rPr>
          <w:b w:val="0"/>
          <w:sz w:val="22"/>
          <w:szCs w:val="22"/>
        </w:rPr>
      </w:pPr>
      <w:r w:rsidRPr="00BE2E4A">
        <w:rPr>
          <w:b w:val="0"/>
          <w:sz w:val="22"/>
          <w:szCs w:val="22"/>
        </w:rPr>
        <w:t>Претендент</w:t>
      </w:r>
      <w:r w:rsidR="00C31024" w:rsidRPr="00BE2E4A">
        <w:rPr>
          <w:b w:val="0"/>
          <w:sz w:val="22"/>
          <w:szCs w:val="22"/>
        </w:rPr>
        <w:t xml:space="preserve"> обязан незамедлительно информировать </w:t>
      </w:r>
      <w:r w:rsidR="00C54855" w:rsidRPr="00BE2E4A">
        <w:rPr>
          <w:b w:val="0"/>
          <w:sz w:val="22"/>
          <w:szCs w:val="22"/>
        </w:rPr>
        <w:t>Организатора торгов</w:t>
      </w:r>
      <w:r w:rsidR="00C31024" w:rsidRPr="00BE2E4A">
        <w:rPr>
          <w:b w:val="0"/>
          <w:sz w:val="22"/>
          <w:szCs w:val="22"/>
        </w:rPr>
        <w:t xml:space="preserve"> об изменении своих банковских реквизитов. </w:t>
      </w:r>
      <w:r w:rsidR="00C54855" w:rsidRPr="00BE2E4A">
        <w:rPr>
          <w:b w:val="0"/>
          <w:sz w:val="22"/>
          <w:szCs w:val="22"/>
        </w:rPr>
        <w:t>Организатор торгов</w:t>
      </w:r>
      <w:r w:rsidR="00C31024" w:rsidRPr="00BE2E4A">
        <w:rPr>
          <w:b w:val="0"/>
          <w:sz w:val="22"/>
          <w:szCs w:val="22"/>
        </w:rPr>
        <w:t xml:space="preserve"> не отвечает за нарушение установленных настоящим договором сроков возврата задатка в случае, если </w:t>
      </w:r>
      <w:r w:rsidR="00D94EDE" w:rsidRPr="00BE2E4A">
        <w:rPr>
          <w:b w:val="0"/>
          <w:sz w:val="22"/>
          <w:szCs w:val="22"/>
        </w:rPr>
        <w:t>Претендент</w:t>
      </w:r>
      <w:r w:rsidR="00C31024" w:rsidRPr="00BE2E4A">
        <w:rPr>
          <w:b w:val="0"/>
          <w:sz w:val="22"/>
          <w:szCs w:val="22"/>
        </w:rPr>
        <w:t xml:space="preserve"> своевременно не информировал </w:t>
      </w:r>
      <w:r w:rsidR="00C54855" w:rsidRPr="00BE2E4A">
        <w:rPr>
          <w:b w:val="0"/>
          <w:sz w:val="22"/>
          <w:szCs w:val="22"/>
        </w:rPr>
        <w:t xml:space="preserve">Организатора торгов </w:t>
      </w:r>
      <w:r w:rsidR="00C31024" w:rsidRPr="00BE2E4A">
        <w:rPr>
          <w:b w:val="0"/>
          <w:sz w:val="22"/>
          <w:szCs w:val="22"/>
        </w:rPr>
        <w:t>об изменении своих банковских реквизитов.</w:t>
      </w:r>
    </w:p>
    <w:p w:rsidR="00C31024" w:rsidRPr="00BE2E4A" w:rsidRDefault="00C31024" w:rsidP="00A43D50">
      <w:pPr>
        <w:pStyle w:val="a3"/>
        <w:ind w:firstLine="426"/>
        <w:jc w:val="both"/>
        <w:rPr>
          <w:b w:val="0"/>
          <w:sz w:val="22"/>
          <w:szCs w:val="22"/>
        </w:rPr>
      </w:pPr>
      <w:r w:rsidRPr="00BE2E4A">
        <w:rPr>
          <w:b w:val="0"/>
          <w:sz w:val="22"/>
          <w:szCs w:val="22"/>
        </w:rPr>
        <w:t xml:space="preserve">3.2. В случае если </w:t>
      </w:r>
      <w:r w:rsidR="00D94EDE" w:rsidRPr="00BE2E4A">
        <w:rPr>
          <w:b w:val="0"/>
          <w:sz w:val="22"/>
          <w:szCs w:val="22"/>
        </w:rPr>
        <w:t xml:space="preserve">Претендент </w:t>
      </w:r>
      <w:r w:rsidRPr="00BE2E4A">
        <w:rPr>
          <w:b w:val="0"/>
          <w:sz w:val="22"/>
          <w:szCs w:val="22"/>
        </w:rPr>
        <w:t xml:space="preserve">не будет допущен к участию в торгах,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Заявителем 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 даты оформления Протокола окончания приема и регистрации заявок на участие в торгах.</w:t>
      </w:r>
    </w:p>
    <w:p w:rsidR="00C31024" w:rsidRPr="00BE2E4A" w:rsidRDefault="00C31024" w:rsidP="00A43D50">
      <w:pPr>
        <w:pStyle w:val="a3"/>
        <w:ind w:firstLine="426"/>
        <w:jc w:val="both"/>
        <w:rPr>
          <w:b w:val="0"/>
          <w:sz w:val="22"/>
          <w:szCs w:val="22"/>
        </w:rPr>
      </w:pPr>
      <w:r w:rsidRPr="00BE2E4A">
        <w:rPr>
          <w:b w:val="0"/>
          <w:sz w:val="22"/>
          <w:szCs w:val="22"/>
        </w:rPr>
        <w:t xml:space="preserve">3.3. В случае если </w:t>
      </w:r>
      <w:r w:rsidR="00E2755B" w:rsidRPr="00BE2E4A">
        <w:rPr>
          <w:b w:val="0"/>
          <w:sz w:val="22"/>
          <w:szCs w:val="22"/>
        </w:rPr>
        <w:t xml:space="preserve">Претендент </w:t>
      </w:r>
      <w:r w:rsidRPr="00BE2E4A">
        <w:rPr>
          <w:b w:val="0"/>
          <w:sz w:val="22"/>
          <w:szCs w:val="22"/>
        </w:rPr>
        <w:t xml:space="preserve">участвовал в торгах, но не выиграл их,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подписания Протокола о результатах торгов, имеющего силу договора.</w:t>
      </w:r>
    </w:p>
    <w:p w:rsidR="00C31024" w:rsidRPr="00BE2E4A" w:rsidRDefault="00C31024" w:rsidP="00A43D50">
      <w:pPr>
        <w:pStyle w:val="a3"/>
        <w:ind w:firstLine="426"/>
        <w:jc w:val="both"/>
        <w:rPr>
          <w:b w:val="0"/>
          <w:sz w:val="22"/>
          <w:szCs w:val="22"/>
        </w:rPr>
      </w:pPr>
      <w:r w:rsidRPr="00BE2E4A">
        <w:rPr>
          <w:b w:val="0"/>
          <w:sz w:val="22"/>
          <w:szCs w:val="22"/>
        </w:rPr>
        <w:t xml:space="preserve">В случае если </w:t>
      </w:r>
      <w:r w:rsidR="00E2755B" w:rsidRPr="00BE2E4A">
        <w:rPr>
          <w:b w:val="0"/>
          <w:sz w:val="22"/>
          <w:szCs w:val="22"/>
        </w:rPr>
        <w:t xml:space="preserve">Претендент </w:t>
      </w:r>
      <w:r w:rsidRPr="00BE2E4A">
        <w:rPr>
          <w:b w:val="0"/>
          <w:sz w:val="22"/>
          <w:szCs w:val="22"/>
        </w:rPr>
        <w:t xml:space="preserve">участвовал в торгах, но не выиграл их, а победитель торгов уклонился от подписания Протокола о результатах торгов в установленный срок, то сумма внесенного </w:t>
      </w:r>
      <w:r w:rsidR="00E2755B" w:rsidRPr="00BE2E4A">
        <w:rPr>
          <w:b w:val="0"/>
          <w:sz w:val="22"/>
          <w:szCs w:val="22"/>
        </w:rPr>
        <w:t xml:space="preserve">Претендентом </w:t>
      </w:r>
      <w:r w:rsidRPr="00BE2E4A">
        <w:rPr>
          <w:b w:val="0"/>
          <w:sz w:val="22"/>
          <w:szCs w:val="22"/>
        </w:rPr>
        <w:t xml:space="preserve">задатка возвращается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w:t>
      </w:r>
      <w:r w:rsidR="00A43D50">
        <w:rPr>
          <w:b w:val="0"/>
          <w:sz w:val="22"/>
          <w:szCs w:val="22"/>
        </w:rPr>
        <w:t xml:space="preserve"> и</w:t>
      </w:r>
      <w:r w:rsidRPr="00BE2E4A">
        <w:rPr>
          <w:b w:val="0"/>
          <w:sz w:val="22"/>
          <w:szCs w:val="22"/>
        </w:rPr>
        <w:t xml:space="preserve">стечения срока, установленного для подписания Протокола о результатах торгов, имеющего силу договора. </w:t>
      </w:r>
    </w:p>
    <w:p w:rsidR="00C31024" w:rsidRPr="00BE2E4A" w:rsidRDefault="00C31024" w:rsidP="00A43D50">
      <w:pPr>
        <w:pStyle w:val="a3"/>
        <w:ind w:firstLine="426"/>
        <w:jc w:val="both"/>
        <w:rPr>
          <w:b w:val="0"/>
          <w:sz w:val="22"/>
          <w:szCs w:val="22"/>
        </w:rPr>
      </w:pPr>
      <w:r w:rsidRPr="00BE2E4A">
        <w:rPr>
          <w:b w:val="0"/>
          <w:sz w:val="22"/>
          <w:szCs w:val="22"/>
        </w:rPr>
        <w:t xml:space="preserve">3.4. В случае отзыва </w:t>
      </w:r>
      <w:r w:rsidR="00E2755B" w:rsidRPr="00BE2E4A">
        <w:rPr>
          <w:b w:val="0"/>
          <w:sz w:val="22"/>
          <w:szCs w:val="22"/>
        </w:rPr>
        <w:t xml:space="preserve">Претендентом </w:t>
      </w:r>
      <w:r w:rsidRPr="00BE2E4A">
        <w:rPr>
          <w:b w:val="0"/>
          <w:sz w:val="22"/>
          <w:szCs w:val="22"/>
        </w:rPr>
        <w:t xml:space="preserve">заявки на участие в торгах до момента приобретения им статуса участника торгов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w:t>
      </w:r>
      <w:r w:rsidRPr="00BE2E4A">
        <w:rPr>
          <w:b w:val="0"/>
          <w:sz w:val="22"/>
          <w:szCs w:val="22"/>
        </w:rPr>
        <w:t xml:space="preserve">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поступления</w:t>
      </w:r>
      <w:r w:rsidR="00617E18">
        <w:rPr>
          <w:b w:val="0"/>
          <w:sz w:val="22"/>
          <w:szCs w:val="22"/>
        </w:rPr>
        <w:t xml:space="preserve"> О</w:t>
      </w:r>
      <w:r w:rsidRPr="00BE2E4A">
        <w:rPr>
          <w:b w:val="0"/>
          <w:sz w:val="22"/>
          <w:szCs w:val="22"/>
        </w:rPr>
        <w:t xml:space="preserve">рганизатору торгов от </w:t>
      </w:r>
      <w:r w:rsidR="00E2755B" w:rsidRPr="00BE2E4A">
        <w:rPr>
          <w:b w:val="0"/>
          <w:sz w:val="22"/>
          <w:szCs w:val="22"/>
        </w:rPr>
        <w:t xml:space="preserve">Претендента </w:t>
      </w:r>
      <w:r w:rsidRPr="00BE2E4A">
        <w:rPr>
          <w:b w:val="0"/>
          <w:sz w:val="22"/>
          <w:szCs w:val="22"/>
        </w:rPr>
        <w:t>уведомления об отзыве заявки.</w:t>
      </w:r>
    </w:p>
    <w:p w:rsidR="00C31024" w:rsidRPr="00BE2E4A" w:rsidRDefault="00C31024" w:rsidP="00A43D50">
      <w:pPr>
        <w:pStyle w:val="a6"/>
        <w:ind w:firstLine="426"/>
        <w:jc w:val="both"/>
        <w:rPr>
          <w:b w:val="0"/>
          <w:sz w:val="22"/>
          <w:szCs w:val="22"/>
        </w:rPr>
      </w:pPr>
      <w:r w:rsidRPr="00BE2E4A">
        <w:rPr>
          <w:b w:val="0"/>
          <w:sz w:val="22"/>
          <w:szCs w:val="22"/>
        </w:rPr>
        <w:t xml:space="preserve">3.5. В случае признания торгов несостоявшимися,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w:t>
      </w:r>
      <w:r w:rsidRPr="00BE2E4A">
        <w:rPr>
          <w:b w:val="0"/>
          <w:sz w:val="22"/>
          <w:szCs w:val="22"/>
        </w:rPr>
        <w:t xml:space="preserve">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принятия решения об объявлении торгов несостоявшимися.</w:t>
      </w:r>
    </w:p>
    <w:p w:rsidR="00C31024" w:rsidRPr="00BE2E4A" w:rsidRDefault="00C31024" w:rsidP="00A43D50">
      <w:pPr>
        <w:pStyle w:val="a7"/>
        <w:ind w:firstLine="426"/>
        <w:rPr>
          <w:sz w:val="22"/>
          <w:szCs w:val="22"/>
        </w:rPr>
      </w:pPr>
      <w:r w:rsidRPr="00BE2E4A">
        <w:rPr>
          <w:sz w:val="22"/>
          <w:szCs w:val="22"/>
        </w:rPr>
        <w:lastRenderedPageBreak/>
        <w:t xml:space="preserve">3.6. В случае отмены торгов по продаже Имущества </w:t>
      </w:r>
      <w:r w:rsidR="00C54855" w:rsidRPr="00BE2E4A">
        <w:rPr>
          <w:sz w:val="22"/>
          <w:szCs w:val="22"/>
        </w:rPr>
        <w:t>Организатор торгов</w:t>
      </w:r>
      <w:r w:rsidRPr="00BE2E4A">
        <w:rPr>
          <w:sz w:val="22"/>
          <w:szCs w:val="22"/>
        </w:rPr>
        <w:t xml:space="preserve"> возвращает сумму внесенного </w:t>
      </w:r>
      <w:r w:rsidR="00E2755B" w:rsidRPr="00BE2E4A">
        <w:rPr>
          <w:sz w:val="22"/>
          <w:szCs w:val="22"/>
        </w:rPr>
        <w:t>Претендентом</w:t>
      </w:r>
      <w:r w:rsidR="00E2755B" w:rsidRPr="00BE2E4A">
        <w:rPr>
          <w:b/>
          <w:sz w:val="22"/>
          <w:szCs w:val="22"/>
        </w:rPr>
        <w:t xml:space="preserve"> </w:t>
      </w:r>
      <w:r w:rsidRPr="00BE2E4A">
        <w:rPr>
          <w:sz w:val="22"/>
          <w:szCs w:val="22"/>
        </w:rPr>
        <w:t xml:space="preserve">задатка в течение </w:t>
      </w:r>
      <w:r w:rsidR="00617E18">
        <w:rPr>
          <w:sz w:val="22"/>
          <w:szCs w:val="22"/>
        </w:rPr>
        <w:t>5</w:t>
      </w:r>
      <w:r w:rsidRPr="00BE2E4A">
        <w:rPr>
          <w:sz w:val="22"/>
          <w:szCs w:val="22"/>
        </w:rPr>
        <w:t xml:space="preserve"> (</w:t>
      </w:r>
      <w:r w:rsidR="00617E18">
        <w:rPr>
          <w:sz w:val="22"/>
          <w:szCs w:val="22"/>
        </w:rPr>
        <w:t>пяти</w:t>
      </w:r>
      <w:r w:rsidRPr="00BE2E4A">
        <w:rPr>
          <w:sz w:val="22"/>
          <w:szCs w:val="22"/>
        </w:rPr>
        <w:t>) дней со дня принятия решения об отмене торгов.</w:t>
      </w:r>
    </w:p>
    <w:p w:rsidR="00C31024" w:rsidRPr="00BE2E4A" w:rsidRDefault="00C31024" w:rsidP="00A43D50">
      <w:pPr>
        <w:pStyle w:val="a7"/>
        <w:ind w:firstLine="426"/>
        <w:rPr>
          <w:sz w:val="22"/>
          <w:szCs w:val="22"/>
        </w:rPr>
      </w:pPr>
      <w:r w:rsidRPr="00BE2E4A">
        <w:rPr>
          <w:sz w:val="22"/>
          <w:szCs w:val="22"/>
        </w:rPr>
        <w:t xml:space="preserve">3.7. В случае, если </w:t>
      </w:r>
      <w:r w:rsidR="0012383B" w:rsidRPr="00BE2E4A">
        <w:rPr>
          <w:sz w:val="22"/>
          <w:szCs w:val="22"/>
        </w:rPr>
        <w:t>Претенденту</w:t>
      </w:r>
      <w:r w:rsidRPr="00BE2E4A">
        <w:rPr>
          <w:sz w:val="22"/>
          <w:szCs w:val="22"/>
        </w:rPr>
        <w:t xml:space="preserve"> было отказано в принятии заявки на участие в торгах, </w:t>
      </w:r>
      <w:r w:rsidR="005B6C1C" w:rsidRPr="00BE2E4A">
        <w:rPr>
          <w:sz w:val="22"/>
          <w:szCs w:val="22"/>
        </w:rPr>
        <w:t xml:space="preserve">то </w:t>
      </w:r>
      <w:r w:rsidR="00770DEB">
        <w:rPr>
          <w:sz w:val="22"/>
          <w:szCs w:val="22"/>
        </w:rPr>
        <w:t>О</w:t>
      </w:r>
      <w:r w:rsidR="00C54855" w:rsidRPr="00BE2E4A">
        <w:rPr>
          <w:sz w:val="22"/>
          <w:szCs w:val="22"/>
        </w:rPr>
        <w:t>рганизатор торгов о</w:t>
      </w:r>
      <w:r w:rsidRPr="00BE2E4A">
        <w:rPr>
          <w:sz w:val="22"/>
          <w:szCs w:val="22"/>
        </w:rPr>
        <w:t>бязуетс</w:t>
      </w:r>
      <w:r w:rsidR="0012383B" w:rsidRPr="00BE2E4A">
        <w:rPr>
          <w:sz w:val="22"/>
          <w:szCs w:val="22"/>
        </w:rPr>
        <w:t xml:space="preserve">я возвратить задаток в течение </w:t>
      </w:r>
      <w:r w:rsidR="00770DEB">
        <w:rPr>
          <w:sz w:val="22"/>
          <w:szCs w:val="22"/>
        </w:rPr>
        <w:t>5</w:t>
      </w:r>
      <w:r w:rsidRPr="00BE2E4A">
        <w:rPr>
          <w:sz w:val="22"/>
          <w:szCs w:val="22"/>
        </w:rPr>
        <w:t xml:space="preserve"> (</w:t>
      </w:r>
      <w:r w:rsidR="00770DEB">
        <w:rPr>
          <w:sz w:val="22"/>
          <w:szCs w:val="22"/>
        </w:rPr>
        <w:t>пяти</w:t>
      </w:r>
      <w:r w:rsidRPr="00BE2E4A">
        <w:rPr>
          <w:sz w:val="22"/>
          <w:szCs w:val="22"/>
        </w:rPr>
        <w:t xml:space="preserve">) дней с даты отказа в </w:t>
      </w:r>
      <w:r w:rsidR="00BE3DFC">
        <w:rPr>
          <w:sz w:val="22"/>
          <w:szCs w:val="22"/>
        </w:rPr>
        <w:t>принятии заявки, проставленной О</w:t>
      </w:r>
      <w:r w:rsidRPr="00BE2E4A">
        <w:rPr>
          <w:sz w:val="22"/>
          <w:szCs w:val="22"/>
        </w:rPr>
        <w:t xml:space="preserve">рганизатором торгов на описи представленных </w:t>
      </w:r>
      <w:r w:rsidR="0012383B" w:rsidRPr="00BE2E4A">
        <w:rPr>
          <w:sz w:val="22"/>
          <w:szCs w:val="22"/>
        </w:rPr>
        <w:t>Претендентом</w:t>
      </w:r>
      <w:r w:rsidR="0012383B" w:rsidRPr="00BE2E4A">
        <w:rPr>
          <w:b/>
          <w:sz w:val="22"/>
          <w:szCs w:val="22"/>
        </w:rPr>
        <w:t xml:space="preserve"> </w:t>
      </w:r>
      <w:r w:rsidRPr="00BE2E4A">
        <w:rPr>
          <w:sz w:val="22"/>
          <w:szCs w:val="22"/>
        </w:rPr>
        <w:t xml:space="preserve">документов. </w:t>
      </w:r>
    </w:p>
    <w:p w:rsidR="00C31024" w:rsidRPr="00BE2E4A" w:rsidRDefault="00C31024" w:rsidP="00A43D50">
      <w:pPr>
        <w:pStyle w:val="a3"/>
        <w:ind w:firstLine="426"/>
        <w:jc w:val="both"/>
        <w:rPr>
          <w:b w:val="0"/>
          <w:sz w:val="22"/>
          <w:szCs w:val="22"/>
        </w:rPr>
      </w:pPr>
      <w:r w:rsidRPr="00BE2E4A">
        <w:rPr>
          <w:b w:val="0"/>
          <w:sz w:val="22"/>
          <w:szCs w:val="22"/>
        </w:rPr>
        <w:t xml:space="preserve">3.8. Внесенный задаток не возвращается в случае, если </w:t>
      </w:r>
      <w:r w:rsidR="0012383B" w:rsidRPr="00BE2E4A">
        <w:rPr>
          <w:b w:val="0"/>
          <w:sz w:val="22"/>
          <w:szCs w:val="22"/>
        </w:rPr>
        <w:t>Претендент</w:t>
      </w:r>
      <w:r w:rsidRPr="00BE2E4A">
        <w:rPr>
          <w:b w:val="0"/>
          <w:sz w:val="22"/>
          <w:szCs w:val="22"/>
        </w:rPr>
        <w:t>, признанный победителем торгов:</w:t>
      </w:r>
    </w:p>
    <w:p w:rsidR="00C31024" w:rsidRPr="00BE2E4A" w:rsidRDefault="00C31024" w:rsidP="00A43D50">
      <w:pPr>
        <w:pStyle w:val="a6"/>
        <w:ind w:firstLine="426"/>
        <w:jc w:val="both"/>
        <w:rPr>
          <w:b w:val="0"/>
          <w:sz w:val="22"/>
          <w:szCs w:val="22"/>
        </w:rPr>
      </w:pPr>
      <w:r w:rsidRPr="00BE2E4A">
        <w:rPr>
          <w:b w:val="0"/>
          <w:sz w:val="22"/>
          <w:szCs w:val="22"/>
        </w:rPr>
        <w:t xml:space="preserve">- уклонится от подписания Протокола о результатах торгов, имеющего силу договора, в установленный срок; </w:t>
      </w:r>
    </w:p>
    <w:p w:rsidR="00C31024" w:rsidRPr="00BE2E4A" w:rsidRDefault="00C31024" w:rsidP="00C56ABD">
      <w:pPr>
        <w:pStyle w:val="a3"/>
        <w:ind w:firstLine="426"/>
        <w:jc w:val="both"/>
        <w:rPr>
          <w:b w:val="0"/>
          <w:sz w:val="22"/>
          <w:szCs w:val="22"/>
        </w:rPr>
      </w:pPr>
      <w:r w:rsidRPr="00BE2E4A">
        <w:rPr>
          <w:b w:val="0"/>
          <w:sz w:val="22"/>
          <w:szCs w:val="22"/>
        </w:rPr>
        <w:t>- уклонится от оплаты продаваемого на торгах Имущества в срок, установленный подписанным Протоколом о результатах торгов.</w:t>
      </w:r>
    </w:p>
    <w:p w:rsidR="00C31024" w:rsidRPr="00BE2E4A" w:rsidRDefault="00C31024" w:rsidP="00A43D50">
      <w:pPr>
        <w:pStyle w:val="a3"/>
        <w:ind w:firstLine="426"/>
        <w:jc w:val="both"/>
        <w:rPr>
          <w:b w:val="0"/>
          <w:sz w:val="22"/>
          <w:szCs w:val="22"/>
        </w:rPr>
      </w:pPr>
      <w:r w:rsidRPr="00BE2E4A">
        <w:rPr>
          <w:b w:val="0"/>
          <w:sz w:val="22"/>
          <w:szCs w:val="22"/>
        </w:rPr>
        <w:t xml:space="preserve">3.9. Внесенный </w:t>
      </w:r>
      <w:r w:rsidR="0012383B" w:rsidRPr="00BE2E4A">
        <w:rPr>
          <w:b w:val="0"/>
          <w:sz w:val="22"/>
          <w:szCs w:val="22"/>
        </w:rPr>
        <w:t xml:space="preserve">Претендентом </w:t>
      </w:r>
      <w:r w:rsidRPr="00BE2E4A">
        <w:rPr>
          <w:b w:val="0"/>
          <w:sz w:val="22"/>
          <w:szCs w:val="22"/>
        </w:rPr>
        <w:t>Задаток засчитывается в счет оплаты приобретаемого на торгах Имущества при подписании в установленном порядке</w:t>
      </w:r>
      <w:r w:rsidR="00C56ABD">
        <w:rPr>
          <w:b w:val="0"/>
          <w:sz w:val="22"/>
          <w:szCs w:val="22"/>
        </w:rPr>
        <w:t xml:space="preserve"> Протокола о результатах торгов, а также договора купли-продажи Имущества</w:t>
      </w:r>
      <w:r w:rsidRPr="00BE2E4A">
        <w:rPr>
          <w:b w:val="0"/>
          <w:sz w:val="22"/>
          <w:szCs w:val="22"/>
        </w:rPr>
        <w:t xml:space="preserve">. </w:t>
      </w:r>
    </w:p>
    <w:p w:rsidR="00C31024" w:rsidRPr="00BE2E4A" w:rsidRDefault="00C31024" w:rsidP="00D968DD">
      <w:pPr>
        <w:pStyle w:val="a3"/>
        <w:ind w:firstLine="567"/>
        <w:jc w:val="both"/>
        <w:rPr>
          <w:b w:val="0"/>
          <w:sz w:val="22"/>
          <w:szCs w:val="22"/>
        </w:rPr>
      </w:pPr>
      <w:r w:rsidRPr="00BE2E4A">
        <w:rPr>
          <w:b w:val="0"/>
          <w:sz w:val="22"/>
          <w:szCs w:val="22"/>
        </w:rPr>
        <w:t xml:space="preserve">  </w:t>
      </w:r>
    </w:p>
    <w:p w:rsidR="00C31024" w:rsidRPr="00BE2E4A" w:rsidRDefault="00C31024" w:rsidP="00D968DD">
      <w:pPr>
        <w:pStyle w:val="a3"/>
        <w:outlineLvl w:val="0"/>
        <w:rPr>
          <w:sz w:val="22"/>
          <w:szCs w:val="22"/>
        </w:rPr>
      </w:pPr>
      <w:r w:rsidRPr="00BE2E4A">
        <w:rPr>
          <w:sz w:val="22"/>
          <w:szCs w:val="22"/>
          <w:lang w:val="en-US"/>
        </w:rPr>
        <w:t>IV</w:t>
      </w:r>
      <w:r w:rsidRPr="00BE2E4A">
        <w:rPr>
          <w:sz w:val="22"/>
          <w:szCs w:val="22"/>
        </w:rPr>
        <w:t xml:space="preserve">. Срок действия настоящего договора </w:t>
      </w:r>
    </w:p>
    <w:p w:rsidR="00C31024" w:rsidRPr="00BE2E4A" w:rsidRDefault="00C31024" w:rsidP="00A43D50">
      <w:pPr>
        <w:pStyle w:val="a3"/>
        <w:ind w:firstLine="426"/>
        <w:jc w:val="both"/>
        <w:rPr>
          <w:b w:val="0"/>
          <w:sz w:val="22"/>
          <w:szCs w:val="22"/>
        </w:rPr>
      </w:pPr>
      <w:r w:rsidRPr="00BE2E4A">
        <w:rPr>
          <w:b w:val="0"/>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31024" w:rsidRPr="00BE2E4A" w:rsidRDefault="00C31024" w:rsidP="00A43D50">
      <w:pPr>
        <w:pStyle w:val="a3"/>
        <w:ind w:firstLine="426"/>
        <w:jc w:val="both"/>
        <w:rPr>
          <w:b w:val="0"/>
          <w:sz w:val="22"/>
          <w:szCs w:val="22"/>
        </w:rPr>
      </w:pPr>
      <w:r w:rsidRPr="00BE2E4A">
        <w:rPr>
          <w:b w:val="0"/>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w:t>
      </w:r>
    </w:p>
    <w:p w:rsidR="00C31024" w:rsidRPr="00BE2E4A" w:rsidRDefault="00C31024" w:rsidP="00A43D50">
      <w:pPr>
        <w:pStyle w:val="a3"/>
        <w:ind w:firstLine="426"/>
        <w:jc w:val="both"/>
        <w:rPr>
          <w:b w:val="0"/>
          <w:sz w:val="22"/>
          <w:szCs w:val="22"/>
        </w:rPr>
      </w:pPr>
      <w:r w:rsidRPr="00BE2E4A">
        <w:rPr>
          <w:b w:val="0"/>
          <w:sz w:val="22"/>
          <w:szCs w:val="22"/>
        </w:rPr>
        <w:t>4.3. Настоящий договор составлен в двух экземплярах, имеющих одинаковую юридическую силу, по одному для каждой из Сторон.</w:t>
      </w:r>
    </w:p>
    <w:p w:rsidR="0012383B" w:rsidRPr="00BE2E4A" w:rsidRDefault="0012383B" w:rsidP="00D968DD">
      <w:pPr>
        <w:pStyle w:val="a3"/>
        <w:ind w:firstLine="567"/>
        <w:jc w:val="both"/>
        <w:rPr>
          <w:b w:val="0"/>
          <w:sz w:val="22"/>
          <w:szCs w:val="22"/>
        </w:rPr>
      </w:pPr>
    </w:p>
    <w:p w:rsidR="00C31024" w:rsidRDefault="00C31024" w:rsidP="00D968DD">
      <w:pPr>
        <w:jc w:val="center"/>
        <w:outlineLvl w:val="0"/>
        <w:rPr>
          <w:b/>
          <w:sz w:val="22"/>
          <w:szCs w:val="22"/>
        </w:rPr>
      </w:pPr>
      <w:r w:rsidRPr="00BE2E4A">
        <w:rPr>
          <w:b/>
          <w:sz w:val="22"/>
          <w:szCs w:val="22"/>
          <w:lang w:val="en-US"/>
        </w:rPr>
        <w:t>V</w:t>
      </w:r>
      <w:r w:rsidRPr="00BE2E4A">
        <w:rPr>
          <w:b/>
          <w:sz w:val="22"/>
          <w:szCs w:val="22"/>
        </w:rPr>
        <w:t>. Место нахождения и банковские реквизиты Сторон</w:t>
      </w:r>
    </w:p>
    <w:tbl>
      <w:tblPr>
        <w:tblW w:w="9639" w:type="dxa"/>
        <w:tblInd w:w="392" w:type="dxa"/>
        <w:tblLayout w:type="fixed"/>
        <w:tblLook w:val="0000"/>
      </w:tblPr>
      <w:tblGrid>
        <w:gridCol w:w="5103"/>
        <w:gridCol w:w="4536"/>
      </w:tblGrid>
      <w:tr w:rsidR="00C31024" w:rsidRPr="00BE2E4A" w:rsidTr="004B75E5">
        <w:tblPrEx>
          <w:tblCellMar>
            <w:top w:w="0" w:type="dxa"/>
            <w:bottom w:w="0" w:type="dxa"/>
          </w:tblCellMar>
        </w:tblPrEx>
        <w:trPr>
          <w:trHeight w:val="3074"/>
        </w:trPr>
        <w:tc>
          <w:tcPr>
            <w:tcW w:w="5103" w:type="dxa"/>
          </w:tcPr>
          <w:p w:rsidR="004B75E5" w:rsidRPr="00BE2E4A" w:rsidRDefault="004B75E5" w:rsidP="004B75E5">
            <w:pPr>
              <w:pStyle w:val="2"/>
              <w:jc w:val="center"/>
              <w:rPr>
                <w:sz w:val="22"/>
                <w:szCs w:val="22"/>
              </w:rPr>
            </w:pPr>
            <w:r w:rsidRPr="00BE2E4A">
              <w:rPr>
                <w:sz w:val="22"/>
                <w:szCs w:val="22"/>
              </w:rPr>
              <w:t>Организатор торгов</w:t>
            </w:r>
          </w:p>
          <w:p w:rsidR="004B75E5" w:rsidRDefault="004B75E5" w:rsidP="004B75E5">
            <w:pPr>
              <w:ind w:left="34"/>
              <w:rPr>
                <w:sz w:val="22"/>
                <w:szCs w:val="22"/>
              </w:rPr>
            </w:pPr>
          </w:p>
          <w:p w:rsidR="008875BA" w:rsidRDefault="00204164" w:rsidP="008875BA">
            <w:pPr>
              <w:rPr>
                <w:sz w:val="22"/>
                <w:szCs w:val="22"/>
              </w:rPr>
            </w:pPr>
            <w:r w:rsidRPr="00043574">
              <w:rPr>
                <w:sz w:val="22"/>
                <w:szCs w:val="22"/>
              </w:rPr>
              <w:t xml:space="preserve">Конкурсный управляющий </w:t>
            </w:r>
          </w:p>
          <w:p w:rsidR="002126CB" w:rsidRDefault="002126CB" w:rsidP="002126CB">
            <w:pPr>
              <w:rPr>
                <w:sz w:val="22"/>
                <w:szCs w:val="22"/>
              </w:rPr>
            </w:pPr>
            <w:r w:rsidRPr="00DF76B2">
              <w:rPr>
                <w:sz w:val="22"/>
                <w:szCs w:val="22"/>
              </w:rPr>
              <w:t>ИП Глав</w:t>
            </w:r>
            <w:r>
              <w:rPr>
                <w:sz w:val="22"/>
                <w:szCs w:val="22"/>
              </w:rPr>
              <w:t>ы</w:t>
            </w:r>
            <w:r w:rsidRPr="00DF76B2">
              <w:rPr>
                <w:sz w:val="22"/>
                <w:szCs w:val="22"/>
              </w:rPr>
              <w:t xml:space="preserve"> К(Ф)Х Кужбанов</w:t>
            </w:r>
            <w:r>
              <w:rPr>
                <w:sz w:val="22"/>
                <w:szCs w:val="22"/>
              </w:rPr>
              <w:t>а</w:t>
            </w:r>
            <w:r w:rsidRPr="00DF76B2">
              <w:rPr>
                <w:sz w:val="22"/>
                <w:szCs w:val="22"/>
              </w:rPr>
              <w:t xml:space="preserve"> Б</w:t>
            </w:r>
            <w:r>
              <w:rPr>
                <w:sz w:val="22"/>
                <w:szCs w:val="22"/>
              </w:rPr>
              <w:t>.</w:t>
            </w:r>
            <w:r w:rsidRPr="00DF76B2">
              <w:rPr>
                <w:sz w:val="22"/>
                <w:szCs w:val="22"/>
              </w:rPr>
              <w:t>Т</w:t>
            </w:r>
            <w:r>
              <w:rPr>
                <w:sz w:val="22"/>
                <w:szCs w:val="22"/>
              </w:rPr>
              <w:t xml:space="preserve">. </w:t>
            </w:r>
          </w:p>
          <w:p w:rsidR="002126CB" w:rsidRPr="00DF76B2" w:rsidRDefault="002126CB" w:rsidP="002126CB">
            <w:pPr>
              <w:rPr>
                <w:i/>
                <w:iCs/>
                <w:sz w:val="22"/>
                <w:szCs w:val="22"/>
              </w:rPr>
            </w:pPr>
            <w:r w:rsidRPr="00DF76B2">
              <w:rPr>
                <w:rFonts w:eastAsia="Calibri"/>
                <w:sz w:val="22"/>
                <w:szCs w:val="22"/>
              </w:rPr>
              <w:t>ИНН 553100469446, ОГРНИП 305550904200069</w:t>
            </w:r>
          </w:p>
          <w:p w:rsidR="002126CB" w:rsidRDefault="002126CB" w:rsidP="002126CB">
            <w:pPr>
              <w:rPr>
                <w:rFonts w:eastAsia="Calibri"/>
                <w:sz w:val="22"/>
                <w:szCs w:val="22"/>
              </w:rPr>
            </w:pPr>
            <w:r>
              <w:rPr>
                <w:iCs/>
                <w:sz w:val="22"/>
                <w:szCs w:val="22"/>
              </w:rPr>
              <w:t>Адрес</w:t>
            </w:r>
            <w:r w:rsidRPr="00DF76B2">
              <w:rPr>
                <w:iCs/>
                <w:sz w:val="22"/>
                <w:szCs w:val="22"/>
              </w:rPr>
              <w:t>:</w:t>
            </w:r>
            <w:r>
              <w:rPr>
                <w:iCs/>
                <w:sz w:val="22"/>
                <w:szCs w:val="22"/>
              </w:rPr>
              <w:t xml:space="preserve"> О</w:t>
            </w:r>
            <w:r w:rsidRPr="00DF76B2">
              <w:rPr>
                <w:rFonts w:eastAsia="Calibri"/>
                <w:sz w:val="22"/>
                <w:szCs w:val="22"/>
              </w:rPr>
              <w:t>мская обл</w:t>
            </w:r>
            <w:r>
              <w:rPr>
                <w:rFonts w:eastAsia="Calibri"/>
                <w:sz w:val="22"/>
                <w:szCs w:val="22"/>
              </w:rPr>
              <w:t>.</w:t>
            </w:r>
            <w:r w:rsidRPr="00DF76B2">
              <w:rPr>
                <w:rFonts w:eastAsia="Calibri"/>
                <w:sz w:val="22"/>
                <w:szCs w:val="22"/>
              </w:rPr>
              <w:t xml:space="preserve">, р.п. Русская </w:t>
            </w:r>
            <w:r w:rsidRPr="00DF76B2">
              <w:rPr>
                <w:sz w:val="22"/>
                <w:szCs w:val="22"/>
              </w:rPr>
              <w:t>П</w:t>
            </w:r>
            <w:r>
              <w:rPr>
                <w:rFonts w:eastAsia="Calibri"/>
                <w:sz w:val="22"/>
                <w:szCs w:val="22"/>
              </w:rPr>
              <w:t xml:space="preserve">оляна, </w:t>
            </w:r>
          </w:p>
          <w:p w:rsidR="008875BA" w:rsidRDefault="002126CB" w:rsidP="002126CB">
            <w:pPr>
              <w:rPr>
                <w:sz w:val="22"/>
                <w:szCs w:val="22"/>
              </w:rPr>
            </w:pPr>
            <w:r>
              <w:rPr>
                <w:rFonts w:eastAsia="Calibri"/>
                <w:sz w:val="22"/>
                <w:szCs w:val="22"/>
              </w:rPr>
              <w:t>ул. М.Жукова, 35-</w:t>
            </w:r>
            <w:r w:rsidRPr="00DF76B2">
              <w:rPr>
                <w:rFonts w:eastAsia="Calibri"/>
                <w:sz w:val="22"/>
                <w:szCs w:val="22"/>
              </w:rPr>
              <w:t>1</w:t>
            </w:r>
            <w:r w:rsidR="00761B8B">
              <w:rPr>
                <w:sz w:val="22"/>
                <w:szCs w:val="22"/>
              </w:rPr>
              <w:t>.</w:t>
            </w:r>
          </w:p>
          <w:p w:rsidR="00233773" w:rsidRDefault="008875BA" w:rsidP="00204164">
            <w:pPr>
              <w:rPr>
                <w:sz w:val="22"/>
                <w:szCs w:val="22"/>
              </w:rPr>
            </w:pPr>
            <w:r>
              <w:rPr>
                <w:sz w:val="22"/>
                <w:szCs w:val="22"/>
              </w:rPr>
              <w:t>Почтовый</w:t>
            </w:r>
            <w:r w:rsidR="00204164" w:rsidRPr="00043574">
              <w:rPr>
                <w:sz w:val="22"/>
                <w:szCs w:val="22"/>
              </w:rPr>
              <w:t xml:space="preserve"> адрес: 644043, г. Омск, </w:t>
            </w:r>
          </w:p>
          <w:p w:rsidR="00204164" w:rsidRPr="00043574" w:rsidRDefault="00204164" w:rsidP="00204164">
            <w:pPr>
              <w:rPr>
                <w:sz w:val="22"/>
                <w:szCs w:val="22"/>
              </w:rPr>
            </w:pPr>
            <w:r w:rsidRPr="00043574">
              <w:rPr>
                <w:sz w:val="22"/>
                <w:szCs w:val="22"/>
              </w:rPr>
              <w:t>ул. Волочаевская, 19Д</w:t>
            </w:r>
            <w:r w:rsidR="002126CB">
              <w:rPr>
                <w:sz w:val="22"/>
                <w:szCs w:val="22"/>
              </w:rPr>
              <w:t>, офис 1</w:t>
            </w:r>
          </w:p>
          <w:p w:rsidR="00204164" w:rsidRPr="00043574" w:rsidRDefault="00204164" w:rsidP="00204164">
            <w:pPr>
              <w:rPr>
                <w:b/>
                <w:sz w:val="22"/>
                <w:szCs w:val="22"/>
              </w:rPr>
            </w:pPr>
            <w:r w:rsidRPr="00043574">
              <w:rPr>
                <w:b/>
                <w:sz w:val="22"/>
                <w:szCs w:val="22"/>
              </w:rPr>
              <w:t>Реквизиты для перечисления задатка:</w:t>
            </w:r>
          </w:p>
          <w:p w:rsidR="002126CB" w:rsidRDefault="00204164" w:rsidP="00204164">
            <w:pPr>
              <w:rPr>
                <w:sz w:val="22"/>
                <w:szCs w:val="22"/>
              </w:rPr>
            </w:pPr>
            <w:r w:rsidRPr="00043574">
              <w:rPr>
                <w:sz w:val="22"/>
                <w:szCs w:val="22"/>
              </w:rPr>
              <w:t>Получатель</w:t>
            </w:r>
            <w:r w:rsidRPr="00C753F5">
              <w:rPr>
                <w:sz w:val="22"/>
                <w:szCs w:val="22"/>
              </w:rPr>
              <w:t xml:space="preserve">: </w:t>
            </w:r>
            <w:r w:rsidR="002126CB" w:rsidRPr="000C1389">
              <w:rPr>
                <w:sz w:val="22"/>
                <w:szCs w:val="22"/>
              </w:rPr>
              <w:t xml:space="preserve">ООО «ЭСП» ИНН </w:t>
            </w:r>
            <w:r w:rsidR="002126CB" w:rsidRPr="000C1389">
              <w:rPr>
                <w:rFonts w:eastAsia="Calibri"/>
                <w:sz w:val="22"/>
                <w:szCs w:val="22"/>
              </w:rPr>
              <w:t>5262258084</w:t>
            </w:r>
            <w:r w:rsidR="002126CB" w:rsidRPr="000C1389">
              <w:rPr>
                <w:sz w:val="22"/>
                <w:szCs w:val="22"/>
              </w:rPr>
              <w:t xml:space="preserve">, </w:t>
            </w:r>
          </w:p>
          <w:p w:rsidR="002126CB" w:rsidRDefault="002126CB" w:rsidP="00204164">
            <w:pPr>
              <w:rPr>
                <w:sz w:val="22"/>
                <w:szCs w:val="22"/>
              </w:rPr>
            </w:pPr>
            <w:r w:rsidRPr="000C1389">
              <w:rPr>
                <w:sz w:val="22"/>
                <w:szCs w:val="22"/>
              </w:rPr>
              <w:t xml:space="preserve">КПП 526201001, р/счет 40702810029080000973, Филиал «Нижегородский» АО «Альфа-Банк», </w:t>
            </w:r>
          </w:p>
          <w:p w:rsidR="00204164" w:rsidRPr="00C753F5" w:rsidRDefault="002126CB" w:rsidP="00204164">
            <w:pPr>
              <w:rPr>
                <w:sz w:val="22"/>
                <w:szCs w:val="22"/>
              </w:rPr>
            </w:pPr>
            <w:r w:rsidRPr="000C1389">
              <w:rPr>
                <w:sz w:val="22"/>
                <w:szCs w:val="22"/>
              </w:rPr>
              <w:t>БИК 042202824, корр/счет 30101810200000000824</w:t>
            </w:r>
          </w:p>
          <w:p w:rsidR="002126CB" w:rsidRDefault="002126CB" w:rsidP="00204164">
            <w:pPr>
              <w:rPr>
                <w:sz w:val="22"/>
                <w:szCs w:val="22"/>
              </w:rPr>
            </w:pPr>
          </w:p>
          <w:p w:rsidR="00204164" w:rsidRPr="00B41850" w:rsidRDefault="00204164" w:rsidP="00204164">
            <w:pPr>
              <w:rPr>
                <w:sz w:val="22"/>
                <w:szCs w:val="22"/>
              </w:rPr>
            </w:pPr>
            <w:r w:rsidRPr="00B41850">
              <w:rPr>
                <w:sz w:val="22"/>
                <w:szCs w:val="22"/>
              </w:rPr>
              <w:t>Конкурсный управляющий</w:t>
            </w:r>
          </w:p>
          <w:p w:rsidR="00204164" w:rsidRPr="00B41850" w:rsidRDefault="00204164" w:rsidP="00204164">
            <w:pPr>
              <w:rPr>
                <w:sz w:val="22"/>
                <w:szCs w:val="22"/>
              </w:rPr>
            </w:pPr>
          </w:p>
          <w:p w:rsidR="00204164" w:rsidRPr="00B41850" w:rsidRDefault="00204164" w:rsidP="00204164">
            <w:pPr>
              <w:rPr>
                <w:sz w:val="22"/>
                <w:szCs w:val="22"/>
              </w:rPr>
            </w:pPr>
            <w:r w:rsidRPr="00B41850">
              <w:rPr>
                <w:sz w:val="22"/>
                <w:szCs w:val="22"/>
              </w:rPr>
              <w:t>_________________/В.В. Атрощенко/</w:t>
            </w:r>
          </w:p>
          <w:p w:rsidR="00204164" w:rsidRPr="00B41850" w:rsidRDefault="00204164" w:rsidP="00204164">
            <w:pPr>
              <w:jc w:val="both"/>
              <w:rPr>
                <w:iCs/>
                <w:sz w:val="22"/>
                <w:szCs w:val="22"/>
              </w:rPr>
            </w:pPr>
          </w:p>
          <w:p w:rsidR="004B75E5" w:rsidRPr="00BE2E4A" w:rsidRDefault="00204164" w:rsidP="00204164">
            <w:pPr>
              <w:pStyle w:val="a3"/>
              <w:jc w:val="left"/>
              <w:rPr>
                <w:b w:val="0"/>
                <w:sz w:val="22"/>
                <w:szCs w:val="22"/>
              </w:rPr>
            </w:pPr>
            <w:r w:rsidRPr="00B41850">
              <w:rPr>
                <w:b w:val="0"/>
                <w:iCs/>
                <w:sz w:val="22"/>
                <w:szCs w:val="22"/>
              </w:rPr>
              <w:t>м.п.</w:t>
            </w:r>
          </w:p>
        </w:tc>
        <w:tc>
          <w:tcPr>
            <w:tcW w:w="4536" w:type="dxa"/>
          </w:tcPr>
          <w:p w:rsidR="004B75E5" w:rsidRDefault="004B75E5" w:rsidP="004B75E5">
            <w:pPr>
              <w:pStyle w:val="a3"/>
              <w:rPr>
                <w:i/>
                <w:sz w:val="22"/>
                <w:szCs w:val="22"/>
              </w:rPr>
            </w:pPr>
            <w:r w:rsidRPr="004B75E5">
              <w:rPr>
                <w:i/>
                <w:sz w:val="22"/>
                <w:szCs w:val="22"/>
              </w:rPr>
              <w:t>Претендент</w:t>
            </w:r>
          </w:p>
          <w:p w:rsidR="004B75E5" w:rsidRDefault="004B75E5" w:rsidP="004B75E5">
            <w:pPr>
              <w:pStyle w:val="a3"/>
              <w:rPr>
                <w:i/>
                <w:sz w:val="22"/>
                <w:szCs w:val="22"/>
              </w:rPr>
            </w:pPr>
          </w:p>
          <w:p w:rsidR="00C56ABD" w:rsidRPr="00E56DED" w:rsidRDefault="00C56ABD" w:rsidP="00C56ABD">
            <w:pPr>
              <w:rPr>
                <w:sz w:val="22"/>
                <w:szCs w:val="22"/>
              </w:rPr>
            </w:pPr>
            <w:r>
              <w:rPr>
                <w:sz w:val="22"/>
                <w:szCs w:val="22"/>
              </w:rPr>
              <w:t>___________________________________</w:t>
            </w:r>
          </w:p>
          <w:p w:rsidR="00C56ABD" w:rsidRDefault="00C56ABD" w:rsidP="00C56ABD">
            <w:pPr>
              <w:rPr>
                <w:sz w:val="22"/>
                <w:szCs w:val="22"/>
              </w:rPr>
            </w:pPr>
            <w:r w:rsidRPr="00E56DED">
              <w:rPr>
                <w:sz w:val="22"/>
                <w:szCs w:val="22"/>
              </w:rPr>
              <w:t xml:space="preserve">ИНН </w:t>
            </w:r>
          </w:p>
          <w:p w:rsidR="00C56ABD" w:rsidRPr="00E56DED" w:rsidRDefault="00C56ABD" w:rsidP="00C56ABD">
            <w:pPr>
              <w:rPr>
                <w:sz w:val="22"/>
                <w:szCs w:val="22"/>
              </w:rPr>
            </w:pPr>
            <w:r w:rsidRPr="00E56DED">
              <w:rPr>
                <w:sz w:val="22"/>
                <w:szCs w:val="22"/>
              </w:rPr>
              <w:t xml:space="preserve">КПП </w:t>
            </w:r>
          </w:p>
          <w:p w:rsidR="00C56ABD" w:rsidRDefault="00C56ABD" w:rsidP="00C56ABD">
            <w:pPr>
              <w:rPr>
                <w:sz w:val="22"/>
                <w:szCs w:val="22"/>
              </w:rPr>
            </w:pPr>
            <w:r>
              <w:rPr>
                <w:sz w:val="22"/>
                <w:szCs w:val="22"/>
              </w:rPr>
              <w:t xml:space="preserve">Юридический адрес: </w:t>
            </w:r>
          </w:p>
          <w:p w:rsidR="00C56ABD" w:rsidRPr="00E56DED" w:rsidRDefault="00C56ABD" w:rsidP="00C56ABD">
            <w:pPr>
              <w:rPr>
                <w:sz w:val="22"/>
                <w:szCs w:val="22"/>
              </w:rPr>
            </w:pPr>
            <w:r>
              <w:rPr>
                <w:sz w:val="22"/>
                <w:szCs w:val="22"/>
              </w:rPr>
              <w:t>Фактический адрес:</w:t>
            </w:r>
          </w:p>
          <w:p w:rsidR="00C56ABD" w:rsidRPr="00E56DED" w:rsidRDefault="00C56ABD" w:rsidP="00C56ABD">
            <w:pPr>
              <w:rPr>
                <w:sz w:val="22"/>
                <w:szCs w:val="22"/>
              </w:rPr>
            </w:pPr>
            <w:r w:rsidRPr="00E56DED">
              <w:rPr>
                <w:sz w:val="22"/>
                <w:szCs w:val="22"/>
              </w:rPr>
              <w:t>Р</w:t>
            </w:r>
            <w:r>
              <w:rPr>
                <w:sz w:val="22"/>
                <w:szCs w:val="22"/>
              </w:rPr>
              <w:t xml:space="preserve">асчетный </w:t>
            </w:r>
            <w:r w:rsidRPr="00E56DED">
              <w:rPr>
                <w:sz w:val="22"/>
                <w:szCs w:val="22"/>
              </w:rPr>
              <w:t>с</w:t>
            </w:r>
            <w:r>
              <w:rPr>
                <w:sz w:val="22"/>
                <w:szCs w:val="22"/>
              </w:rPr>
              <w:t>чет:</w:t>
            </w:r>
            <w:r w:rsidRPr="00E56DED">
              <w:rPr>
                <w:sz w:val="22"/>
                <w:szCs w:val="22"/>
              </w:rPr>
              <w:t xml:space="preserve"> </w:t>
            </w:r>
          </w:p>
          <w:p w:rsidR="00C56ABD" w:rsidRPr="00E56DED" w:rsidRDefault="00C56ABD" w:rsidP="00C56ABD">
            <w:pPr>
              <w:rPr>
                <w:sz w:val="22"/>
                <w:szCs w:val="22"/>
              </w:rPr>
            </w:pPr>
            <w:r w:rsidRPr="00E56DED">
              <w:rPr>
                <w:sz w:val="22"/>
                <w:szCs w:val="22"/>
              </w:rPr>
              <w:t xml:space="preserve">В </w:t>
            </w:r>
            <w:r>
              <w:rPr>
                <w:sz w:val="22"/>
                <w:szCs w:val="22"/>
              </w:rPr>
              <w:t>Банке</w:t>
            </w:r>
          </w:p>
          <w:p w:rsidR="00C56ABD" w:rsidRDefault="00C56ABD" w:rsidP="00C56ABD">
            <w:pPr>
              <w:rPr>
                <w:sz w:val="22"/>
                <w:szCs w:val="22"/>
              </w:rPr>
            </w:pPr>
            <w:r w:rsidRPr="00E56DED">
              <w:rPr>
                <w:sz w:val="22"/>
                <w:szCs w:val="22"/>
              </w:rPr>
              <w:t xml:space="preserve">БИК </w:t>
            </w:r>
          </w:p>
          <w:p w:rsidR="00C56ABD" w:rsidRDefault="00C56ABD" w:rsidP="00C56ABD">
            <w:pPr>
              <w:rPr>
                <w:sz w:val="22"/>
                <w:szCs w:val="22"/>
              </w:rPr>
            </w:pPr>
            <w:r w:rsidRPr="00E56DED">
              <w:rPr>
                <w:sz w:val="22"/>
                <w:szCs w:val="22"/>
              </w:rPr>
              <w:t>корр/с</w:t>
            </w:r>
            <w:r>
              <w:rPr>
                <w:sz w:val="22"/>
                <w:szCs w:val="22"/>
              </w:rPr>
              <w:t>чет</w:t>
            </w:r>
          </w:p>
          <w:p w:rsidR="00C56ABD" w:rsidRDefault="00C56ABD" w:rsidP="00C56ABD">
            <w:pPr>
              <w:rPr>
                <w:sz w:val="22"/>
                <w:szCs w:val="22"/>
              </w:rPr>
            </w:pPr>
            <w:r w:rsidRPr="00E56DED">
              <w:rPr>
                <w:sz w:val="22"/>
                <w:szCs w:val="22"/>
              </w:rPr>
              <w:t xml:space="preserve"> </w:t>
            </w:r>
          </w:p>
          <w:p w:rsidR="00524628" w:rsidRDefault="00524628" w:rsidP="00C56ABD">
            <w:pPr>
              <w:rPr>
                <w:sz w:val="22"/>
                <w:szCs w:val="22"/>
              </w:rPr>
            </w:pPr>
          </w:p>
          <w:p w:rsidR="00524628" w:rsidRDefault="00524628" w:rsidP="00C56ABD">
            <w:pPr>
              <w:rPr>
                <w:sz w:val="22"/>
                <w:szCs w:val="22"/>
              </w:rPr>
            </w:pPr>
          </w:p>
          <w:p w:rsidR="008875BA" w:rsidRDefault="008875BA" w:rsidP="00C56ABD">
            <w:pPr>
              <w:rPr>
                <w:sz w:val="22"/>
                <w:szCs w:val="22"/>
              </w:rPr>
            </w:pPr>
          </w:p>
          <w:p w:rsidR="00C56ABD" w:rsidRDefault="00C56ABD" w:rsidP="00C56ABD">
            <w:pPr>
              <w:rPr>
                <w:sz w:val="22"/>
                <w:szCs w:val="22"/>
              </w:rPr>
            </w:pPr>
            <w:r>
              <w:rPr>
                <w:sz w:val="22"/>
                <w:szCs w:val="22"/>
              </w:rPr>
              <w:t xml:space="preserve">Должность </w:t>
            </w:r>
          </w:p>
          <w:p w:rsidR="00C56ABD" w:rsidRPr="00E56DED" w:rsidRDefault="00C56ABD" w:rsidP="00C56ABD">
            <w:pPr>
              <w:rPr>
                <w:sz w:val="22"/>
                <w:szCs w:val="22"/>
              </w:rPr>
            </w:pPr>
          </w:p>
          <w:p w:rsidR="00C56ABD" w:rsidRPr="00E56DED" w:rsidRDefault="00C56ABD" w:rsidP="00C56ABD">
            <w:pPr>
              <w:rPr>
                <w:sz w:val="22"/>
                <w:szCs w:val="22"/>
              </w:rPr>
            </w:pPr>
            <w:r w:rsidRPr="00E56DED">
              <w:rPr>
                <w:sz w:val="22"/>
                <w:szCs w:val="22"/>
              </w:rPr>
              <w:t>_________________/</w:t>
            </w:r>
            <w:r>
              <w:rPr>
                <w:sz w:val="22"/>
                <w:szCs w:val="22"/>
              </w:rPr>
              <w:t>________________</w:t>
            </w:r>
            <w:r w:rsidRPr="00E56DED">
              <w:rPr>
                <w:sz w:val="22"/>
                <w:szCs w:val="22"/>
              </w:rPr>
              <w:t>/</w:t>
            </w:r>
          </w:p>
          <w:p w:rsidR="00C56ABD" w:rsidRPr="00E56DED" w:rsidRDefault="00C56ABD" w:rsidP="00C56ABD">
            <w:pPr>
              <w:rPr>
                <w:sz w:val="22"/>
                <w:szCs w:val="22"/>
              </w:rPr>
            </w:pPr>
          </w:p>
          <w:p w:rsidR="0012383B" w:rsidRPr="00524628" w:rsidRDefault="00C56ABD" w:rsidP="007006EE">
            <w:pPr>
              <w:pStyle w:val="a3"/>
              <w:jc w:val="left"/>
              <w:rPr>
                <w:i/>
                <w:sz w:val="22"/>
                <w:szCs w:val="22"/>
              </w:rPr>
            </w:pPr>
            <w:r w:rsidRPr="00E56DED">
              <w:rPr>
                <w:b w:val="0"/>
                <w:sz w:val="22"/>
                <w:szCs w:val="22"/>
              </w:rPr>
              <w:t>м.п.</w:t>
            </w:r>
          </w:p>
        </w:tc>
      </w:tr>
    </w:tbl>
    <w:p w:rsidR="00B23698" w:rsidRPr="00BE2E4A" w:rsidRDefault="00B23698" w:rsidP="00D968DD">
      <w:pPr>
        <w:pStyle w:val="a3"/>
        <w:ind w:right="-2"/>
        <w:jc w:val="both"/>
        <w:rPr>
          <w:b w:val="0"/>
          <w:sz w:val="22"/>
          <w:szCs w:val="22"/>
        </w:rPr>
      </w:pPr>
      <w:r w:rsidRPr="00BE2E4A">
        <w:rPr>
          <w:b w:val="0"/>
          <w:sz w:val="22"/>
          <w:szCs w:val="22"/>
        </w:rPr>
        <w:t xml:space="preserve">                  </w:t>
      </w:r>
      <w:r w:rsidR="004B75E5">
        <w:rPr>
          <w:b w:val="0"/>
          <w:sz w:val="22"/>
          <w:szCs w:val="22"/>
        </w:rPr>
        <w:t xml:space="preserve">     </w:t>
      </w:r>
      <w:r w:rsidRPr="00BE2E4A">
        <w:rPr>
          <w:b w:val="0"/>
          <w:sz w:val="22"/>
          <w:szCs w:val="22"/>
        </w:rPr>
        <w:t xml:space="preserve">   </w:t>
      </w:r>
    </w:p>
    <w:sectPr w:rsidR="00B23698" w:rsidRPr="00BE2E4A" w:rsidSect="00204164">
      <w:headerReference w:type="even" r:id="rId6"/>
      <w:headerReference w:type="default" r:id="rId7"/>
      <w:footerReference w:type="even" r:id="rId8"/>
      <w:footerReference w:type="default" r:id="rId9"/>
      <w:pgSz w:w="11906" w:h="16838"/>
      <w:pgMar w:top="567" w:right="566" w:bottom="709" w:left="1276"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BC" w:rsidRDefault="00801EBC">
      <w:r>
        <w:separator/>
      </w:r>
    </w:p>
  </w:endnote>
  <w:endnote w:type="continuationSeparator" w:id="1">
    <w:p w:rsidR="00801EBC" w:rsidRDefault="0080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8677C5" w:rsidP="00204164">
    <w:pPr>
      <w:pStyle w:val="a4"/>
      <w:framePr w:wrap="around" w:vAnchor="text" w:hAnchor="margin" w:xAlign="right" w:y="1"/>
      <w:rPr>
        <w:rStyle w:val="a5"/>
        <w:sz w:val="19"/>
      </w:rPr>
    </w:pPr>
    <w:r>
      <w:rPr>
        <w:rStyle w:val="a5"/>
        <w:sz w:val="19"/>
      </w:rPr>
      <w:fldChar w:fldCharType="begin"/>
    </w:r>
    <w:r>
      <w:rPr>
        <w:rStyle w:val="a5"/>
        <w:sz w:val="19"/>
      </w:rPr>
      <w:instrText xml:space="preserve">PAGE  </w:instrText>
    </w:r>
    <w:r>
      <w:rPr>
        <w:rStyle w:val="a5"/>
        <w:sz w:val="19"/>
      </w:rPr>
      <w:fldChar w:fldCharType="end"/>
    </w:r>
  </w:p>
  <w:p w:rsidR="008677C5" w:rsidRDefault="008677C5">
    <w:pPr>
      <w:pStyle w:val="a4"/>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8677C5" w:rsidP="00686D0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749AC">
      <w:rPr>
        <w:rStyle w:val="a5"/>
        <w:noProof/>
      </w:rPr>
      <w:t>1</w:t>
    </w:r>
    <w:r>
      <w:rPr>
        <w:rStyle w:val="a5"/>
      </w:rPr>
      <w:fldChar w:fldCharType="end"/>
    </w:r>
  </w:p>
  <w:p w:rsidR="008677C5" w:rsidRDefault="008677C5" w:rsidP="00204164">
    <w:pPr>
      <w:pStyle w:val="a4"/>
      <w:framePr w:wrap="around" w:vAnchor="text" w:hAnchor="margin" w:xAlign="right" w:y="1"/>
      <w:ind w:right="360"/>
      <w:rPr>
        <w:rStyle w:val="a5"/>
        <w:sz w:val="19"/>
      </w:rPr>
    </w:pPr>
  </w:p>
  <w:p w:rsidR="008677C5" w:rsidRDefault="008677C5">
    <w:pPr>
      <w:pStyle w:val="a4"/>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BC" w:rsidRDefault="00801EBC">
      <w:r>
        <w:separator/>
      </w:r>
    </w:p>
  </w:footnote>
  <w:footnote w:type="continuationSeparator" w:id="1">
    <w:p w:rsidR="00801EBC" w:rsidRDefault="00801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8677C5">
    <w:pPr>
      <w:pStyle w:val="a8"/>
      <w:framePr w:wrap="around" w:vAnchor="text" w:hAnchor="margin" w:xAlign="center" w:y="1"/>
      <w:rPr>
        <w:rStyle w:val="a5"/>
        <w:sz w:val="19"/>
      </w:rPr>
    </w:pPr>
    <w:r>
      <w:rPr>
        <w:rStyle w:val="a5"/>
        <w:sz w:val="19"/>
      </w:rPr>
      <w:fldChar w:fldCharType="begin"/>
    </w:r>
    <w:r>
      <w:rPr>
        <w:rStyle w:val="a5"/>
        <w:sz w:val="19"/>
      </w:rPr>
      <w:instrText xml:space="preserve">PAGE  </w:instrText>
    </w:r>
    <w:r>
      <w:rPr>
        <w:rStyle w:val="a5"/>
        <w:sz w:val="19"/>
      </w:rPr>
      <w:fldChar w:fldCharType="end"/>
    </w:r>
  </w:p>
  <w:p w:rsidR="008677C5" w:rsidRDefault="008677C5">
    <w:pPr>
      <w:pStyle w:val="a8"/>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8677C5">
    <w:pPr>
      <w:pStyle w:val="a8"/>
      <w:framePr w:wrap="around" w:vAnchor="text" w:hAnchor="margin" w:xAlign="center" w:y="1"/>
      <w:rPr>
        <w:rStyle w:val="a5"/>
        <w:sz w:val="19"/>
      </w:rPr>
    </w:pPr>
  </w:p>
  <w:p w:rsidR="008677C5" w:rsidRDefault="008677C5">
    <w:pPr>
      <w:pStyle w:val="a8"/>
      <w:rPr>
        <w:sz w:val="19"/>
      </w:rPr>
    </w:pPr>
    <w:r>
      <w:rPr>
        <w:sz w:val="19"/>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260C"/>
    <w:rsid w:val="000006CB"/>
    <w:rsid w:val="00002A79"/>
    <w:rsid w:val="000030EB"/>
    <w:rsid w:val="00004B94"/>
    <w:rsid w:val="00017563"/>
    <w:rsid w:val="00023E40"/>
    <w:rsid w:val="00024779"/>
    <w:rsid w:val="000252F5"/>
    <w:rsid w:val="00027E0F"/>
    <w:rsid w:val="00057498"/>
    <w:rsid w:val="000703F6"/>
    <w:rsid w:val="00071144"/>
    <w:rsid w:val="00085238"/>
    <w:rsid w:val="0009199A"/>
    <w:rsid w:val="000A4831"/>
    <w:rsid w:val="000A5E01"/>
    <w:rsid w:val="000A77D7"/>
    <w:rsid w:val="000B367E"/>
    <w:rsid w:val="000B4E03"/>
    <w:rsid w:val="000B7E06"/>
    <w:rsid w:val="000C42BE"/>
    <w:rsid w:val="000D7D12"/>
    <w:rsid w:val="000E15E6"/>
    <w:rsid w:val="000E17C5"/>
    <w:rsid w:val="000E33EE"/>
    <w:rsid w:val="000E431C"/>
    <w:rsid w:val="000E743B"/>
    <w:rsid w:val="0012383B"/>
    <w:rsid w:val="00140D83"/>
    <w:rsid w:val="001541DF"/>
    <w:rsid w:val="0016049F"/>
    <w:rsid w:val="001615AF"/>
    <w:rsid w:val="00166556"/>
    <w:rsid w:val="00190636"/>
    <w:rsid w:val="001909D7"/>
    <w:rsid w:val="001971E4"/>
    <w:rsid w:val="001A1A0C"/>
    <w:rsid w:val="001A3231"/>
    <w:rsid w:val="001A57A9"/>
    <w:rsid w:val="001B260C"/>
    <w:rsid w:val="001B2D28"/>
    <w:rsid w:val="001B4F50"/>
    <w:rsid w:val="001B676F"/>
    <w:rsid w:val="001C6D01"/>
    <w:rsid w:val="001E18FF"/>
    <w:rsid w:val="001E2D33"/>
    <w:rsid w:val="001F5BFE"/>
    <w:rsid w:val="00201DEB"/>
    <w:rsid w:val="00204164"/>
    <w:rsid w:val="00207778"/>
    <w:rsid w:val="002126CB"/>
    <w:rsid w:val="00212B72"/>
    <w:rsid w:val="00223844"/>
    <w:rsid w:val="002323EE"/>
    <w:rsid w:val="00233773"/>
    <w:rsid w:val="00250E5E"/>
    <w:rsid w:val="00261B21"/>
    <w:rsid w:val="00270702"/>
    <w:rsid w:val="00283B51"/>
    <w:rsid w:val="00284E92"/>
    <w:rsid w:val="002857F3"/>
    <w:rsid w:val="002934E2"/>
    <w:rsid w:val="00294257"/>
    <w:rsid w:val="00296E8F"/>
    <w:rsid w:val="002A4187"/>
    <w:rsid w:val="002B0DA0"/>
    <w:rsid w:val="002B3BF1"/>
    <w:rsid w:val="002D0644"/>
    <w:rsid w:val="002D1449"/>
    <w:rsid w:val="002D53BA"/>
    <w:rsid w:val="002F7233"/>
    <w:rsid w:val="00332610"/>
    <w:rsid w:val="003367C7"/>
    <w:rsid w:val="0034299F"/>
    <w:rsid w:val="00357051"/>
    <w:rsid w:val="00360FF0"/>
    <w:rsid w:val="003749AC"/>
    <w:rsid w:val="0038722C"/>
    <w:rsid w:val="003879DE"/>
    <w:rsid w:val="00390217"/>
    <w:rsid w:val="00394A6E"/>
    <w:rsid w:val="003A015F"/>
    <w:rsid w:val="003A0F44"/>
    <w:rsid w:val="003B4D83"/>
    <w:rsid w:val="003C79C1"/>
    <w:rsid w:val="003D093D"/>
    <w:rsid w:val="003F6808"/>
    <w:rsid w:val="00400099"/>
    <w:rsid w:val="0040061D"/>
    <w:rsid w:val="00400C9A"/>
    <w:rsid w:val="00414A5F"/>
    <w:rsid w:val="00415475"/>
    <w:rsid w:val="0042230A"/>
    <w:rsid w:val="00425B86"/>
    <w:rsid w:val="0042630F"/>
    <w:rsid w:val="0043282E"/>
    <w:rsid w:val="004477A2"/>
    <w:rsid w:val="004505E5"/>
    <w:rsid w:val="00451B5E"/>
    <w:rsid w:val="0045773D"/>
    <w:rsid w:val="00467E03"/>
    <w:rsid w:val="00471D45"/>
    <w:rsid w:val="00482944"/>
    <w:rsid w:val="00483307"/>
    <w:rsid w:val="004866FA"/>
    <w:rsid w:val="00486B3E"/>
    <w:rsid w:val="00487235"/>
    <w:rsid w:val="004A5846"/>
    <w:rsid w:val="004B18A4"/>
    <w:rsid w:val="004B2C9D"/>
    <w:rsid w:val="004B75E5"/>
    <w:rsid w:val="004C5647"/>
    <w:rsid w:val="004D002C"/>
    <w:rsid w:val="004D2A77"/>
    <w:rsid w:val="004E15C6"/>
    <w:rsid w:val="004E16E0"/>
    <w:rsid w:val="005015D9"/>
    <w:rsid w:val="0050243F"/>
    <w:rsid w:val="00502992"/>
    <w:rsid w:val="0051500C"/>
    <w:rsid w:val="00516581"/>
    <w:rsid w:val="005213F5"/>
    <w:rsid w:val="0052440D"/>
    <w:rsid w:val="00524628"/>
    <w:rsid w:val="005507A5"/>
    <w:rsid w:val="00551A53"/>
    <w:rsid w:val="00553BA3"/>
    <w:rsid w:val="00570225"/>
    <w:rsid w:val="00576208"/>
    <w:rsid w:val="00592290"/>
    <w:rsid w:val="00592C93"/>
    <w:rsid w:val="00593C40"/>
    <w:rsid w:val="005A1A79"/>
    <w:rsid w:val="005A1BCD"/>
    <w:rsid w:val="005B6C1C"/>
    <w:rsid w:val="005D06AB"/>
    <w:rsid w:val="005D50E4"/>
    <w:rsid w:val="005D7514"/>
    <w:rsid w:val="005E147C"/>
    <w:rsid w:val="005F05E2"/>
    <w:rsid w:val="005F119B"/>
    <w:rsid w:val="006067E0"/>
    <w:rsid w:val="006120C7"/>
    <w:rsid w:val="00612F81"/>
    <w:rsid w:val="0061316C"/>
    <w:rsid w:val="006137E3"/>
    <w:rsid w:val="006161D0"/>
    <w:rsid w:val="00617E18"/>
    <w:rsid w:val="00621416"/>
    <w:rsid w:val="006223C9"/>
    <w:rsid w:val="00622F8D"/>
    <w:rsid w:val="006254E5"/>
    <w:rsid w:val="00625B96"/>
    <w:rsid w:val="00634582"/>
    <w:rsid w:val="00636292"/>
    <w:rsid w:val="0067043A"/>
    <w:rsid w:val="00677EEA"/>
    <w:rsid w:val="00686D05"/>
    <w:rsid w:val="006914D1"/>
    <w:rsid w:val="006B3352"/>
    <w:rsid w:val="006C240A"/>
    <w:rsid w:val="006C2610"/>
    <w:rsid w:val="006D3C84"/>
    <w:rsid w:val="006E1F1C"/>
    <w:rsid w:val="006E2032"/>
    <w:rsid w:val="006E59D6"/>
    <w:rsid w:val="006F1854"/>
    <w:rsid w:val="006F4F6A"/>
    <w:rsid w:val="007006EE"/>
    <w:rsid w:val="00701FF2"/>
    <w:rsid w:val="00704FC4"/>
    <w:rsid w:val="00705086"/>
    <w:rsid w:val="00712FB0"/>
    <w:rsid w:val="00713571"/>
    <w:rsid w:val="00715763"/>
    <w:rsid w:val="00717B2A"/>
    <w:rsid w:val="0072509A"/>
    <w:rsid w:val="00744D88"/>
    <w:rsid w:val="00746FFD"/>
    <w:rsid w:val="007509D3"/>
    <w:rsid w:val="0075665F"/>
    <w:rsid w:val="00761B8B"/>
    <w:rsid w:val="00761C64"/>
    <w:rsid w:val="0076450E"/>
    <w:rsid w:val="00770D3A"/>
    <w:rsid w:val="00770DEB"/>
    <w:rsid w:val="00782576"/>
    <w:rsid w:val="007A068E"/>
    <w:rsid w:val="007A08F7"/>
    <w:rsid w:val="007A54A2"/>
    <w:rsid w:val="007B6B2E"/>
    <w:rsid w:val="007F2AE3"/>
    <w:rsid w:val="00801D06"/>
    <w:rsid w:val="00801EBC"/>
    <w:rsid w:val="00802456"/>
    <w:rsid w:val="00813B53"/>
    <w:rsid w:val="008326FC"/>
    <w:rsid w:val="00833B83"/>
    <w:rsid w:val="008414B6"/>
    <w:rsid w:val="00846C05"/>
    <w:rsid w:val="008538AF"/>
    <w:rsid w:val="00864CFA"/>
    <w:rsid w:val="008677C5"/>
    <w:rsid w:val="00870879"/>
    <w:rsid w:val="00875B67"/>
    <w:rsid w:val="008875BA"/>
    <w:rsid w:val="008A6C3E"/>
    <w:rsid w:val="008B1A8A"/>
    <w:rsid w:val="008C1570"/>
    <w:rsid w:val="008C3477"/>
    <w:rsid w:val="008C646A"/>
    <w:rsid w:val="008E6B7C"/>
    <w:rsid w:val="008E7914"/>
    <w:rsid w:val="009051A2"/>
    <w:rsid w:val="009114BE"/>
    <w:rsid w:val="00913BA5"/>
    <w:rsid w:val="009327B6"/>
    <w:rsid w:val="00937F2C"/>
    <w:rsid w:val="00945444"/>
    <w:rsid w:val="009468FC"/>
    <w:rsid w:val="0095170B"/>
    <w:rsid w:val="0097394F"/>
    <w:rsid w:val="00975B43"/>
    <w:rsid w:val="00992DC4"/>
    <w:rsid w:val="0099528F"/>
    <w:rsid w:val="009B061C"/>
    <w:rsid w:val="009D15C9"/>
    <w:rsid w:val="009D3D19"/>
    <w:rsid w:val="009E4AD8"/>
    <w:rsid w:val="00A03051"/>
    <w:rsid w:val="00A0555C"/>
    <w:rsid w:val="00A12932"/>
    <w:rsid w:val="00A12E2B"/>
    <w:rsid w:val="00A15F23"/>
    <w:rsid w:val="00A21C43"/>
    <w:rsid w:val="00A26B86"/>
    <w:rsid w:val="00A32D0E"/>
    <w:rsid w:val="00A35FE3"/>
    <w:rsid w:val="00A3695B"/>
    <w:rsid w:val="00A42412"/>
    <w:rsid w:val="00A425D8"/>
    <w:rsid w:val="00A43D50"/>
    <w:rsid w:val="00A46345"/>
    <w:rsid w:val="00A60DDD"/>
    <w:rsid w:val="00A62219"/>
    <w:rsid w:val="00A641C8"/>
    <w:rsid w:val="00A71F86"/>
    <w:rsid w:val="00A737F1"/>
    <w:rsid w:val="00A75432"/>
    <w:rsid w:val="00A86264"/>
    <w:rsid w:val="00A87B85"/>
    <w:rsid w:val="00A91668"/>
    <w:rsid w:val="00A9751F"/>
    <w:rsid w:val="00AC03EA"/>
    <w:rsid w:val="00AC285A"/>
    <w:rsid w:val="00AC448D"/>
    <w:rsid w:val="00AC529E"/>
    <w:rsid w:val="00AC7B02"/>
    <w:rsid w:val="00AD0ADB"/>
    <w:rsid w:val="00AD36D4"/>
    <w:rsid w:val="00AF00FE"/>
    <w:rsid w:val="00B138EA"/>
    <w:rsid w:val="00B14AB1"/>
    <w:rsid w:val="00B23002"/>
    <w:rsid w:val="00B23698"/>
    <w:rsid w:val="00B2408D"/>
    <w:rsid w:val="00B31920"/>
    <w:rsid w:val="00B60FEF"/>
    <w:rsid w:val="00B646DE"/>
    <w:rsid w:val="00B67E29"/>
    <w:rsid w:val="00B72496"/>
    <w:rsid w:val="00B725AA"/>
    <w:rsid w:val="00B76170"/>
    <w:rsid w:val="00B76C8F"/>
    <w:rsid w:val="00B8304D"/>
    <w:rsid w:val="00B85231"/>
    <w:rsid w:val="00B92374"/>
    <w:rsid w:val="00BA65F2"/>
    <w:rsid w:val="00BB04EC"/>
    <w:rsid w:val="00BC5BFC"/>
    <w:rsid w:val="00BC6DAA"/>
    <w:rsid w:val="00BD789B"/>
    <w:rsid w:val="00BE2E4A"/>
    <w:rsid w:val="00BE3DB0"/>
    <w:rsid w:val="00BE3DFC"/>
    <w:rsid w:val="00BE56BE"/>
    <w:rsid w:val="00BF1E15"/>
    <w:rsid w:val="00C04F50"/>
    <w:rsid w:val="00C06D65"/>
    <w:rsid w:val="00C1033A"/>
    <w:rsid w:val="00C30E57"/>
    <w:rsid w:val="00C31024"/>
    <w:rsid w:val="00C54855"/>
    <w:rsid w:val="00C56ABD"/>
    <w:rsid w:val="00C60EDF"/>
    <w:rsid w:val="00C72F44"/>
    <w:rsid w:val="00C75348"/>
    <w:rsid w:val="00C753F5"/>
    <w:rsid w:val="00C77392"/>
    <w:rsid w:val="00C93203"/>
    <w:rsid w:val="00C95A74"/>
    <w:rsid w:val="00C967AB"/>
    <w:rsid w:val="00CA2CCA"/>
    <w:rsid w:val="00CB660B"/>
    <w:rsid w:val="00CB7573"/>
    <w:rsid w:val="00CD5724"/>
    <w:rsid w:val="00CE49C0"/>
    <w:rsid w:val="00CF7610"/>
    <w:rsid w:val="00D10585"/>
    <w:rsid w:val="00D222CD"/>
    <w:rsid w:val="00D27890"/>
    <w:rsid w:val="00D30F1E"/>
    <w:rsid w:val="00D3164C"/>
    <w:rsid w:val="00D3528D"/>
    <w:rsid w:val="00D51C37"/>
    <w:rsid w:val="00D51F51"/>
    <w:rsid w:val="00D5685B"/>
    <w:rsid w:val="00D57D10"/>
    <w:rsid w:val="00D6798D"/>
    <w:rsid w:val="00D8011E"/>
    <w:rsid w:val="00D859AD"/>
    <w:rsid w:val="00D93B3A"/>
    <w:rsid w:val="00D94EDE"/>
    <w:rsid w:val="00D968DD"/>
    <w:rsid w:val="00DA0680"/>
    <w:rsid w:val="00DA11FF"/>
    <w:rsid w:val="00DE382B"/>
    <w:rsid w:val="00DE60AD"/>
    <w:rsid w:val="00DE7FAB"/>
    <w:rsid w:val="00E154C3"/>
    <w:rsid w:val="00E248D8"/>
    <w:rsid w:val="00E24B30"/>
    <w:rsid w:val="00E261EF"/>
    <w:rsid w:val="00E273E2"/>
    <w:rsid w:val="00E2755B"/>
    <w:rsid w:val="00E343A9"/>
    <w:rsid w:val="00E47214"/>
    <w:rsid w:val="00E5445D"/>
    <w:rsid w:val="00E63798"/>
    <w:rsid w:val="00E64401"/>
    <w:rsid w:val="00E87381"/>
    <w:rsid w:val="00E96FD3"/>
    <w:rsid w:val="00EA105C"/>
    <w:rsid w:val="00EB1434"/>
    <w:rsid w:val="00EC506D"/>
    <w:rsid w:val="00EC58C2"/>
    <w:rsid w:val="00EC79B6"/>
    <w:rsid w:val="00ED5F2E"/>
    <w:rsid w:val="00EE2719"/>
    <w:rsid w:val="00EE4D53"/>
    <w:rsid w:val="00EE6287"/>
    <w:rsid w:val="00EE7A23"/>
    <w:rsid w:val="00EF37D1"/>
    <w:rsid w:val="00EF56A0"/>
    <w:rsid w:val="00F05ED9"/>
    <w:rsid w:val="00F0683D"/>
    <w:rsid w:val="00F0725C"/>
    <w:rsid w:val="00F35380"/>
    <w:rsid w:val="00F44082"/>
    <w:rsid w:val="00F539F5"/>
    <w:rsid w:val="00F57635"/>
    <w:rsid w:val="00F66859"/>
    <w:rsid w:val="00F74C73"/>
    <w:rsid w:val="00F86B7A"/>
    <w:rsid w:val="00F9662B"/>
    <w:rsid w:val="00FA1ACC"/>
    <w:rsid w:val="00FA489D"/>
    <w:rsid w:val="00FB7914"/>
    <w:rsid w:val="00FC522E"/>
    <w:rsid w:val="00FC73F8"/>
    <w:rsid w:val="00FD1743"/>
    <w:rsid w:val="00FD1F0E"/>
    <w:rsid w:val="00FD3286"/>
    <w:rsid w:val="00FD3EE4"/>
    <w:rsid w:val="00FF6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both"/>
      <w:outlineLvl w:val="2"/>
    </w:pPr>
    <w:rPr>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jc w:val="center"/>
    </w:pPr>
    <w:rPr>
      <w:b/>
      <w:sz w:val="24"/>
    </w:rPr>
  </w:style>
  <w:style w:type="paragraph" w:styleId="a7">
    <w:name w:val="Body Text Indent"/>
    <w:basedOn w:val="a"/>
    <w:pPr>
      <w:ind w:firstLine="567"/>
      <w:jc w:val="both"/>
    </w:pPr>
    <w:rPr>
      <w:sz w:val="24"/>
    </w:rPr>
  </w:style>
  <w:style w:type="paragraph" w:styleId="a8">
    <w:name w:val="header"/>
    <w:basedOn w:val="a"/>
    <w:pPr>
      <w:tabs>
        <w:tab w:val="center" w:pos="4677"/>
        <w:tab w:val="right" w:pos="9355"/>
      </w:tabs>
    </w:pPr>
  </w:style>
  <w:style w:type="paragraph" w:styleId="a9">
    <w:name w:val="Balloon Text"/>
    <w:basedOn w:val="a"/>
    <w:semiHidden/>
    <w:rsid w:val="00E96FD3"/>
    <w:rPr>
      <w:rFonts w:ascii="Tahoma" w:hAnsi="Tahoma" w:cs="Tahoma"/>
      <w:sz w:val="16"/>
      <w:szCs w:val="16"/>
    </w:rPr>
  </w:style>
  <w:style w:type="paragraph" w:styleId="20">
    <w:name w:val="Body Text 2"/>
    <w:basedOn w:val="a"/>
    <w:rsid w:val="004C5647"/>
    <w:pPr>
      <w:spacing w:after="120" w:line="480" w:lineRule="auto"/>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31024"/>
    <w:pPr>
      <w:spacing w:before="100" w:beforeAutospacing="1" w:after="100" w:afterAutospacing="1"/>
    </w:pPr>
    <w:rPr>
      <w:rFonts w:ascii="Tahoma" w:hAnsi="Tahoma"/>
      <w:lang w:val="en-US" w:eastAsia="en-US"/>
    </w:rPr>
  </w:style>
  <w:style w:type="table" w:styleId="aa">
    <w:name w:val="Table Grid"/>
    <w:basedOn w:val="a1"/>
    <w:rsid w:val="004B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56ABD"/>
    <w:pPr>
      <w:widowControl w:val="0"/>
      <w:snapToGrid w:val="0"/>
    </w:pPr>
    <w:rPr>
      <w:rFonts w:ascii="Courier New" w:hAnsi="Courier New"/>
    </w:rPr>
  </w:style>
  <w:style w:type="character" w:customStyle="1" w:styleId="1">
    <w:name w:val="Заголовок 1 Знак Знак"/>
    <w:basedOn w:val="a0"/>
    <w:rsid w:val="008875BA"/>
    <w:rPr>
      <w:color w:val="000000"/>
      <w:spacing w:val="6"/>
      <w:kern w:val="20"/>
      <w:sz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Договор о задатке № __</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dc:title>
  <dc:creator>user</dc:creator>
  <cp:lastModifiedBy>Ksenia</cp:lastModifiedBy>
  <cp:revision>2</cp:revision>
  <cp:lastPrinted>2010-10-18T04:25:00Z</cp:lastPrinted>
  <dcterms:created xsi:type="dcterms:W3CDTF">2018-10-11T06:36:00Z</dcterms:created>
  <dcterms:modified xsi:type="dcterms:W3CDTF">2018-10-11T06:36:00Z</dcterms:modified>
</cp:coreProperties>
</file>